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D44042" w:rsidP="00D44042">
      <w:pPr>
        <w:jc w:val="right"/>
        <w:rPr>
          <w:sz w:val="28"/>
          <w:szCs w:val="28"/>
        </w:rPr>
      </w:pPr>
      <w:r>
        <w:rPr>
          <w:sz w:val="28"/>
          <w:szCs w:val="28"/>
        </w:rPr>
        <w:t>дело № 2-1515-1703/2026</w:t>
      </w:r>
    </w:p>
    <w:p w:rsidR="00D44042" w:rsidP="00D44042">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УИД: 86</w:t>
      </w:r>
      <w:r>
        <w:rPr>
          <w:sz w:val="28"/>
          <w:szCs w:val="28"/>
          <w:lang w:val="en-US"/>
        </w:rPr>
        <w:t>MS</w:t>
      </w:r>
      <w:r>
        <w:rPr>
          <w:sz w:val="28"/>
          <w:szCs w:val="28"/>
        </w:rPr>
        <w:t>0034-01-2026-002313-15</w:t>
      </w:r>
    </w:p>
    <w:p w:rsidR="00D44042" w:rsidP="00D44042">
      <w:pPr>
        <w:jc w:val="right"/>
        <w:rPr>
          <w:sz w:val="28"/>
          <w:szCs w:val="28"/>
        </w:rPr>
      </w:pPr>
    </w:p>
    <w:p w:rsidR="00D44042" w:rsidP="00D44042">
      <w:pPr>
        <w:jc w:val="center"/>
        <w:rPr>
          <w:sz w:val="28"/>
          <w:szCs w:val="28"/>
        </w:rPr>
      </w:pPr>
      <w:r>
        <w:rPr>
          <w:sz w:val="28"/>
          <w:szCs w:val="28"/>
        </w:rPr>
        <w:t xml:space="preserve">РЕШЕНИЕ </w:t>
      </w:r>
    </w:p>
    <w:p w:rsidR="00D44042" w:rsidP="00D44042">
      <w:pPr>
        <w:jc w:val="center"/>
        <w:rPr>
          <w:sz w:val="28"/>
          <w:szCs w:val="28"/>
        </w:rPr>
      </w:pPr>
      <w:r>
        <w:rPr>
          <w:sz w:val="28"/>
          <w:szCs w:val="28"/>
        </w:rPr>
        <w:t>Именем  Российской</w:t>
      </w:r>
      <w:r>
        <w:rPr>
          <w:sz w:val="28"/>
          <w:szCs w:val="28"/>
        </w:rPr>
        <w:t xml:space="preserve"> Федерации </w:t>
      </w:r>
    </w:p>
    <w:p w:rsidR="00D44042" w:rsidP="00D44042">
      <w:pPr>
        <w:jc w:val="center"/>
        <w:rPr>
          <w:sz w:val="28"/>
          <w:szCs w:val="28"/>
        </w:rPr>
      </w:pPr>
    </w:p>
    <w:p w:rsidR="00D44042" w:rsidP="00D44042">
      <w:pPr>
        <w:rPr>
          <w:sz w:val="28"/>
          <w:szCs w:val="28"/>
        </w:rPr>
      </w:pPr>
      <w:r>
        <w:rPr>
          <w:sz w:val="28"/>
          <w:szCs w:val="28"/>
        </w:rPr>
        <w:t xml:space="preserve">город Когалым                </w:t>
      </w:r>
      <w:r>
        <w:rPr>
          <w:sz w:val="28"/>
          <w:szCs w:val="28"/>
        </w:rPr>
        <w:tab/>
      </w:r>
      <w:r>
        <w:rPr>
          <w:sz w:val="28"/>
          <w:szCs w:val="28"/>
        </w:rPr>
        <w:tab/>
      </w:r>
      <w:r>
        <w:rPr>
          <w:sz w:val="28"/>
          <w:szCs w:val="28"/>
        </w:rPr>
        <w:tab/>
        <w:t xml:space="preserve">            </w:t>
      </w:r>
      <w:r w:rsidR="001743C0">
        <w:rPr>
          <w:sz w:val="28"/>
          <w:szCs w:val="28"/>
        </w:rPr>
        <w:t xml:space="preserve">      </w:t>
      </w:r>
      <w:r w:rsidR="001743C0">
        <w:rPr>
          <w:sz w:val="28"/>
          <w:szCs w:val="28"/>
        </w:rPr>
        <w:t xml:space="preserve"> </w:t>
      </w:r>
      <w:r>
        <w:rPr>
          <w:sz w:val="28"/>
          <w:szCs w:val="28"/>
        </w:rPr>
        <w:t xml:space="preserve">  «</w:t>
      </w:r>
      <w:r>
        <w:rPr>
          <w:sz w:val="28"/>
          <w:szCs w:val="28"/>
        </w:rPr>
        <w:t>19» августа   2026 года</w:t>
      </w:r>
    </w:p>
    <w:p w:rsidR="00D44042" w:rsidP="00D44042">
      <w:pPr>
        <w:rPr>
          <w:sz w:val="28"/>
          <w:szCs w:val="28"/>
        </w:rPr>
      </w:pPr>
    </w:p>
    <w:p w:rsidR="00D44042" w:rsidP="00D44042">
      <w:pPr>
        <w:ind w:firstLine="708"/>
        <w:rPr>
          <w:sz w:val="28"/>
          <w:szCs w:val="28"/>
        </w:rPr>
      </w:pPr>
      <w:r>
        <w:rPr>
          <w:sz w:val="28"/>
          <w:szCs w:val="28"/>
        </w:rPr>
        <w:t xml:space="preserve">Мировой судья </w:t>
      </w:r>
      <w:r>
        <w:rPr>
          <w:sz w:val="28"/>
          <w:szCs w:val="28"/>
        </w:rPr>
        <w:t>судебного  участка</w:t>
      </w:r>
      <w:r>
        <w:rPr>
          <w:sz w:val="28"/>
          <w:szCs w:val="28"/>
        </w:rPr>
        <w:t xml:space="preserve">  №  3  Когалымского  судебного  района Ханты-Мансийского  автономного округа – Югры  Филяева Е.М., </w:t>
      </w:r>
    </w:p>
    <w:p w:rsidR="00D44042" w:rsidP="00D44042">
      <w:pPr>
        <w:ind w:firstLine="708"/>
        <w:rPr>
          <w:sz w:val="28"/>
          <w:szCs w:val="28"/>
        </w:rPr>
      </w:pPr>
      <w:r>
        <w:rPr>
          <w:sz w:val="28"/>
          <w:szCs w:val="28"/>
        </w:rPr>
        <w:t>при секретаре Макаровой Е.А.,</w:t>
      </w:r>
    </w:p>
    <w:p w:rsidR="00D44042" w:rsidP="00D44042">
      <w:pPr>
        <w:jc w:val="both"/>
        <w:rPr>
          <w:sz w:val="28"/>
          <w:szCs w:val="28"/>
        </w:rPr>
      </w:pPr>
      <w:r>
        <w:rPr>
          <w:sz w:val="28"/>
          <w:szCs w:val="28"/>
        </w:rPr>
        <w:tab/>
      </w:r>
      <w:r>
        <w:rPr>
          <w:sz w:val="28"/>
          <w:szCs w:val="28"/>
        </w:rPr>
        <w:t>рассмотрев  в</w:t>
      </w:r>
      <w:r>
        <w:rPr>
          <w:sz w:val="28"/>
          <w:szCs w:val="28"/>
        </w:rPr>
        <w:t xml:space="preserve">  </w:t>
      </w:r>
      <w:r w:rsidR="001743C0">
        <w:rPr>
          <w:sz w:val="28"/>
          <w:szCs w:val="28"/>
        </w:rPr>
        <w:t>открыт</w:t>
      </w:r>
      <w:r>
        <w:rPr>
          <w:sz w:val="28"/>
          <w:szCs w:val="28"/>
        </w:rPr>
        <w:t xml:space="preserve">ом  судебном  заседании  гражданское дело  №2-1515-1703/2026  по   исковому заявлению   </w:t>
      </w:r>
      <w:r>
        <w:rPr>
          <w:sz w:val="28"/>
          <w:szCs w:val="28"/>
        </w:rPr>
        <w:t>Гайнанова</w:t>
      </w:r>
      <w:r>
        <w:rPr>
          <w:sz w:val="28"/>
          <w:szCs w:val="28"/>
        </w:rPr>
        <w:t xml:space="preserve">  Артура </w:t>
      </w:r>
      <w:r>
        <w:rPr>
          <w:sz w:val="28"/>
          <w:szCs w:val="28"/>
        </w:rPr>
        <w:t>Алмазовича</w:t>
      </w:r>
      <w:r>
        <w:rPr>
          <w:sz w:val="28"/>
          <w:szCs w:val="28"/>
        </w:rPr>
        <w:t xml:space="preserve">  к  Обществу  о  ограниченной ответственностью  «</w:t>
      </w:r>
      <w:r w:rsidR="00102EFB">
        <w:rPr>
          <w:sz w:val="28"/>
          <w:szCs w:val="28"/>
        </w:rPr>
        <w:t xml:space="preserve">Компания по </w:t>
      </w:r>
      <w:r w:rsidR="00102EFB">
        <w:rPr>
          <w:sz w:val="28"/>
          <w:szCs w:val="28"/>
        </w:rPr>
        <w:t>девелопменту</w:t>
      </w:r>
      <w:r w:rsidR="00102EFB">
        <w:rPr>
          <w:sz w:val="28"/>
          <w:szCs w:val="28"/>
        </w:rPr>
        <w:t xml:space="preserve"> горнолыжного курорта </w:t>
      </w:r>
      <w:r>
        <w:rPr>
          <w:sz w:val="28"/>
          <w:szCs w:val="28"/>
        </w:rPr>
        <w:t>Роза хутор»  о защите  прав  потребителя</w:t>
      </w:r>
    </w:p>
    <w:p w:rsidR="00D44042" w:rsidP="00D44042">
      <w:pPr>
        <w:jc w:val="both"/>
        <w:rPr>
          <w:sz w:val="28"/>
          <w:szCs w:val="28"/>
        </w:rPr>
      </w:pPr>
    </w:p>
    <w:p w:rsidR="00D44042" w:rsidP="00D44042">
      <w:pPr>
        <w:ind w:left="2832" w:firstLine="708"/>
        <w:jc w:val="both"/>
        <w:rPr>
          <w:sz w:val="28"/>
          <w:szCs w:val="28"/>
        </w:rPr>
      </w:pPr>
      <w:r>
        <w:rPr>
          <w:sz w:val="28"/>
          <w:szCs w:val="28"/>
        </w:rPr>
        <w:t>УСТАНОВИЛ:</w:t>
      </w:r>
    </w:p>
    <w:p w:rsidR="00D44042" w:rsidP="00D44042">
      <w:pPr>
        <w:ind w:left="2832" w:firstLine="708"/>
        <w:jc w:val="both"/>
        <w:rPr>
          <w:sz w:val="28"/>
          <w:szCs w:val="28"/>
        </w:rPr>
      </w:pPr>
    </w:p>
    <w:p w:rsidR="00E511D6" w:rsidP="00D44042">
      <w:pPr>
        <w:ind w:firstLine="708"/>
        <w:jc w:val="both"/>
        <w:rPr>
          <w:sz w:val="28"/>
          <w:szCs w:val="28"/>
        </w:rPr>
      </w:pPr>
      <w:r>
        <w:rPr>
          <w:sz w:val="28"/>
          <w:szCs w:val="28"/>
        </w:rPr>
        <w:t xml:space="preserve">Истец </w:t>
      </w:r>
      <w:r>
        <w:rPr>
          <w:sz w:val="28"/>
          <w:szCs w:val="28"/>
        </w:rPr>
        <w:t>Гайнанов</w:t>
      </w:r>
      <w:r>
        <w:rPr>
          <w:sz w:val="28"/>
          <w:szCs w:val="28"/>
        </w:rPr>
        <w:t xml:space="preserve"> А.А. обратился    </w:t>
      </w:r>
      <w:r>
        <w:rPr>
          <w:sz w:val="28"/>
          <w:szCs w:val="28"/>
        </w:rPr>
        <w:t>с  указанным</w:t>
      </w:r>
      <w:r>
        <w:rPr>
          <w:sz w:val="28"/>
          <w:szCs w:val="28"/>
        </w:rPr>
        <w:t xml:space="preserve"> исковым заявлением к </w:t>
      </w:r>
      <w:r w:rsidR="00102EFB">
        <w:rPr>
          <w:sz w:val="28"/>
          <w:szCs w:val="28"/>
        </w:rPr>
        <w:t xml:space="preserve">  ответчику </w:t>
      </w:r>
      <w:r>
        <w:rPr>
          <w:sz w:val="28"/>
          <w:szCs w:val="28"/>
        </w:rPr>
        <w:t xml:space="preserve"> </w:t>
      </w:r>
      <w:r>
        <w:rPr>
          <w:sz w:val="28"/>
          <w:szCs w:val="28"/>
          <w:shd w:val="clear" w:color="auto" w:fill="FFFFFF"/>
        </w:rPr>
        <w:t xml:space="preserve"> о защите  прав потребителя, ссылаясь</w:t>
      </w:r>
      <w:r>
        <w:rPr>
          <w:sz w:val="28"/>
          <w:szCs w:val="28"/>
        </w:rPr>
        <w:t xml:space="preserve">   на то, что 20.05.2026  истцом забронировано  проживание  в гостинице «</w:t>
      </w:r>
      <w:r>
        <w:rPr>
          <w:sz w:val="28"/>
          <w:szCs w:val="28"/>
          <w:lang w:val="en-US"/>
        </w:rPr>
        <w:t>Ski</w:t>
      </w:r>
      <w:r w:rsidRPr="00C01B9F">
        <w:rPr>
          <w:sz w:val="28"/>
          <w:szCs w:val="28"/>
        </w:rPr>
        <w:t xml:space="preserve"> </w:t>
      </w:r>
      <w:r>
        <w:rPr>
          <w:sz w:val="28"/>
          <w:szCs w:val="28"/>
          <w:lang w:val="en-US"/>
        </w:rPr>
        <w:t>Inn</w:t>
      </w:r>
      <w:r w:rsidRPr="00C01B9F">
        <w:rPr>
          <w:sz w:val="28"/>
          <w:szCs w:val="28"/>
        </w:rPr>
        <w:t xml:space="preserve"> </w:t>
      </w:r>
      <w:r>
        <w:rPr>
          <w:sz w:val="28"/>
          <w:szCs w:val="28"/>
          <w:lang w:val="en-US"/>
        </w:rPr>
        <w:t>Spa</w:t>
      </w:r>
      <w:r w:rsidRPr="00C01B9F">
        <w:rPr>
          <w:sz w:val="28"/>
          <w:szCs w:val="28"/>
        </w:rPr>
        <w:t xml:space="preserve"> </w:t>
      </w:r>
      <w:r>
        <w:rPr>
          <w:sz w:val="28"/>
          <w:szCs w:val="28"/>
          <w:lang w:val="en-US"/>
        </w:rPr>
        <w:t>Rosa</w:t>
      </w:r>
      <w:r w:rsidRPr="00C01B9F">
        <w:rPr>
          <w:sz w:val="28"/>
          <w:szCs w:val="28"/>
        </w:rPr>
        <w:t xml:space="preserve"> </w:t>
      </w:r>
      <w:r>
        <w:rPr>
          <w:sz w:val="28"/>
          <w:szCs w:val="28"/>
          <w:lang w:val="en-US"/>
        </w:rPr>
        <w:t>Khutor</w:t>
      </w:r>
      <w:r>
        <w:rPr>
          <w:sz w:val="28"/>
          <w:szCs w:val="28"/>
        </w:rPr>
        <w:t xml:space="preserve">»  на  период  с  20.05.2026 по  21.05.2026,  что  подтверждается кассовым  чеком. Поскольку гостиница </w:t>
      </w:r>
      <w:r>
        <w:rPr>
          <w:sz w:val="28"/>
          <w:szCs w:val="28"/>
        </w:rPr>
        <w:t>расположена  на</w:t>
      </w:r>
      <w:r>
        <w:rPr>
          <w:sz w:val="28"/>
          <w:szCs w:val="28"/>
        </w:rPr>
        <w:t xml:space="preserve"> территории   курорта «Роза хутор», добраться  до гостиницы  возможно  исключительно  на  канатной дороге.  Истец   ссылается на то, </w:t>
      </w:r>
      <w:r>
        <w:rPr>
          <w:sz w:val="28"/>
          <w:szCs w:val="28"/>
        </w:rPr>
        <w:t>что  ответчиком</w:t>
      </w:r>
      <w:r>
        <w:rPr>
          <w:sz w:val="28"/>
          <w:szCs w:val="28"/>
        </w:rPr>
        <w:t xml:space="preserve">  не была предоставлена полная и достоверная  информация    о том, что  первый  подъем на  канатной дороге  для гостей  гостиницы  осуществляется бесплатно  при  предъявлении  оплаченного  бронирования.  В </w:t>
      </w:r>
      <w:r>
        <w:rPr>
          <w:sz w:val="28"/>
          <w:szCs w:val="28"/>
        </w:rPr>
        <w:t>связи  с</w:t>
      </w:r>
      <w:r>
        <w:rPr>
          <w:sz w:val="28"/>
          <w:szCs w:val="28"/>
        </w:rPr>
        <w:t xml:space="preserve"> невозможностью   попасть  в гостиницу иным  способом,   истец  был  вынужден  приобрести   прогулочные   билеты  на  канатную дорогу  общей стоимостью 6750,00 рублей,  что  подтверждается  кассовым  чеком  и билетами.  После заселения в гостиницу   истцу </w:t>
      </w:r>
      <w:r>
        <w:rPr>
          <w:sz w:val="28"/>
          <w:szCs w:val="28"/>
        </w:rPr>
        <w:t>был  предоставлен</w:t>
      </w:r>
      <w:r>
        <w:rPr>
          <w:sz w:val="28"/>
          <w:szCs w:val="28"/>
        </w:rPr>
        <w:t xml:space="preserve">   билет/доступ   для последующего  подъема и спуска к территории гостиницы,  что  подтверждает отсутствие необходимости   приобретения истцом отдельных  прогулочных   билетов.    </w:t>
      </w:r>
      <w:r>
        <w:rPr>
          <w:sz w:val="28"/>
          <w:szCs w:val="28"/>
        </w:rPr>
        <w:t>Истец  обратился</w:t>
      </w:r>
      <w:r>
        <w:rPr>
          <w:sz w:val="28"/>
          <w:szCs w:val="28"/>
        </w:rPr>
        <w:t xml:space="preserve"> к ответчику   с требованием вернуть  денежные  средства,  однако    ответчиком было   отказано  в  возврате денежных  средств.  </w:t>
      </w:r>
      <w:r>
        <w:rPr>
          <w:sz w:val="28"/>
          <w:szCs w:val="28"/>
        </w:rPr>
        <w:t>06.08.2026  истцом</w:t>
      </w:r>
      <w:r>
        <w:rPr>
          <w:sz w:val="28"/>
          <w:szCs w:val="28"/>
        </w:rPr>
        <w:t xml:space="preserve">  в  материалы  дела  представлены  письменные  пояснения по делу,  согласно  которым   </w:t>
      </w:r>
      <w:r>
        <w:rPr>
          <w:sz w:val="28"/>
          <w:szCs w:val="28"/>
        </w:rPr>
        <w:t>Гайнанов</w:t>
      </w:r>
      <w:r>
        <w:rPr>
          <w:sz w:val="28"/>
          <w:szCs w:val="28"/>
        </w:rPr>
        <w:t xml:space="preserve"> А.А.  </w:t>
      </w:r>
      <w:r>
        <w:rPr>
          <w:sz w:val="28"/>
          <w:szCs w:val="28"/>
        </w:rPr>
        <w:t>указывает  на</w:t>
      </w:r>
      <w:r>
        <w:rPr>
          <w:sz w:val="28"/>
          <w:szCs w:val="28"/>
        </w:rPr>
        <w:t xml:space="preserve">  бронирование  проживания в гостинице  </w:t>
      </w:r>
      <w:r w:rsidR="00B45A6D">
        <w:rPr>
          <w:sz w:val="28"/>
          <w:szCs w:val="28"/>
        </w:rPr>
        <w:t>«</w:t>
      </w:r>
      <w:r>
        <w:rPr>
          <w:sz w:val="28"/>
          <w:szCs w:val="28"/>
          <w:lang w:val="en-US"/>
        </w:rPr>
        <w:t>Ski</w:t>
      </w:r>
      <w:r w:rsidRPr="00C01B9F">
        <w:rPr>
          <w:sz w:val="28"/>
          <w:szCs w:val="28"/>
        </w:rPr>
        <w:t xml:space="preserve"> </w:t>
      </w:r>
      <w:r>
        <w:rPr>
          <w:sz w:val="28"/>
          <w:szCs w:val="28"/>
          <w:lang w:val="en-US"/>
        </w:rPr>
        <w:t>Inn</w:t>
      </w:r>
      <w:r w:rsidRPr="00C01B9F">
        <w:rPr>
          <w:sz w:val="28"/>
          <w:szCs w:val="28"/>
        </w:rPr>
        <w:t xml:space="preserve"> </w:t>
      </w:r>
      <w:r>
        <w:rPr>
          <w:sz w:val="28"/>
          <w:szCs w:val="28"/>
          <w:lang w:val="en-US"/>
        </w:rPr>
        <w:t>Spa</w:t>
      </w:r>
      <w:r w:rsidRPr="00C01B9F">
        <w:rPr>
          <w:sz w:val="28"/>
          <w:szCs w:val="28"/>
        </w:rPr>
        <w:t xml:space="preserve"> </w:t>
      </w:r>
      <w:r>
        <w:rPr>
          <w:sz w:val="28"/>
          <w:szCs w:val="28"/>
          <w:lang w:val="en-US"/>
        </w:rPr>
        <w:t>Rosa</w:t>
      </w:r>
      <w:r w:rsidRPr="00C01B9F">
        <w:rPr>
          <w:sz w:val="28"/>
          <w:szCs w:val="28"/>
        </w:rPr>
        <w:t xml:space="preserve"> </w:t>
      </w:r>
      <w:r>
        <w:rPr>
          <w:sz w:val="28"/>
          <w:szCs w:val="28"/>
          <w:lang w:val="en-US"/>
        </w:rPr>
        <w:t>Khutor</w:t>
      </w:r>
      <w:r>
        <w:rPr>
          <w:sz w:val="28"/>
          <w:szCs w:val="28"/>
        </w:rPr>
        <w:t xml:space="preserve">»  на  период  с  20.05.2026 по  21.05.2026  заранее,  само  по  себе  внесение  оплаты непосредственно  при заселении  не изменяет  факт  наличия бронирования  и  статуса гостя  гостиницы.   Истец  ссылается  на  то, что  ответчиком  не  доведена информация   о  каких-либо ограничениях, согласно  которым бесплатный первый  подъем  зависит  от  способа оплаты проживания,  и необходимость  приобретения билетов  возникла исключительно   вследствие отсутствия   полной информации  об  условиях  предоставления  услуги. </w:t>
      </w:r>
      <w:r w:rsidR="00A866AC">
        <w:rPr>
          <w:sz w:val="28"/>
          <w:szCs w:val="28"/>
        </w:rPr>
        <w:t xml:space="preserve">19.08.2026  истцом  в  материалы дела  представлены  возражения   на заключение  Территориального   отдела  Управления  </w:t>
      </w:r>
      <w:r w:rsidR="00A866AC">
        <w:rPr>
          <w:sz w:val="28"/>
          <w:szCs w:val="28"/>
        </w:rPr>
        <w:t>Роспотребнадзора</w:t>
      </w:r>
      <w:r w:rsidR="00A866AC">
        <w:rPr>
          <w:sz w:val="28"/>
          <w:szCs w:val="28"/>
        </w:rPr>
        <w:t xml:space="preserve">   по  Ханты-Мансийскому  автономному округу- Югре  в  </w:t>
      </w:r>
      <w:r w:rsidR="00A866AC">
        <w:rPr>
          <w:sz w:val="28"/>
          <w:szCs w:val="28"/>
        </w:rPr>
        <w:t>г.Когалыме</w:t>
      </w:r>
      <w:r w:rsidR="00A866AC">
        <w:rPr>
          <w:sz w:val="28"/>
          <w:szCs w:val="28"/>
        </w:rPr>
        <w:t xml:space="preserve">,  согласно  которому истец   не оспаривая установленное  </w:t>
      </w:r>
      <w:r w:rsidR="00A866AC">
        <w:rPr>
          <w:sz w:val="28"/>
          <w:szCs w:val="28"/>
        </w:rPr>
        <w:t>Роспотребнадзором</w:t>
      </w:r>
      <w:r w:rsidR="00A866AC">
        <w:rPr>
          <w:sz w:val="28"/>
          <w:szCs w:val="28"/>
        </w:rPr>
        <w:t xml:space="preserve">  обстоятельство   </w:t>
      </w:r>
      <w:r w:rsidR="005B7CDA">
        <w:rPr>
          <w:sz w:val="28"/>
          <w:szCs w:val="28"/>
        </w:rPr>
        <w:t xml:space="preserve">об оплате проживания в гостинице  на  стойке регистрации   при заселении   20.05.2026  в  14:53,  выразил  несогласие с  указанным  заключением, полагая, что  </w:t>
      </w:r>
      <w:r w:rsidR="005B7CDA">
        <w:rPr>
          <w:sz w:val="28"/>
          <w:szCs w:val="28"/>
        </w:rPr>
        <w:t>Роспотребнадзор</w:t>
      </w:r>
      <w:r w:rsidR="005B7CDA">
        <w:rPr>
          <w:sz w:val="28"/>
          <w:szCs w:val="28"/>
        </w:rPr>
        <w:t xml:space="preserve">  неправильно определил  предмет  спора,  указывая  на  </w:t>
      </w:r>
      <w:r w:rsidR="005B7CDA">
        <w:rPr>
          <w:sz w:val="28"/>
          <w:szCs w:val="28"/>
        </w:rPr>
        <w:t>вынужденность</w:t>
      </w:r>
      <w:r w:rsidR="005B7CDA">
        <w:rPr>
          <w:sz w:val="28"/>
          <w:szCs w:val="28"/>
        </w:rPr>
        <w:t xml:space="preserve">  несения расходов   в  связи  с  приобретением   прогулочного  билета  с целью добраться до гостиницы ( л.д. 121-129) </w:t>
      </w:r>
      <w:r w:rsidR="00436218">
        <w:rPr>
          <w:sz w:val="28"/>
          <w:szCs w:val="28"/>
        </w:rPr>
        <w:t>Просит  взыскать  с   ответчика   денежные  средства  в размере 6750,00 рублей,  моральный вред  в  размере 10000,00 рублей,  штраф  в  соответствии  с  п.6  ст.13 Закона  РФ «О защите  прав  потребителя», судебные  расходы.</w:t>
      </w:r>
    </w:p>
    <w:p w:rsidR="00D44042" w:rsidRPr="00436218" w:rsidP="00D44042">
      <w:pPr>
        <w:ind w:firstLine="708"/>
        <w:jc w:val="both"/>
        <w:rPr>
          <w:sz w:val="28"/>
          <w:szCs w:val="28"/>
        </w:rPr>
      </w:pPr>
      <w:r w:rsidRPr="00436218">
        <w:rPr>
          <w:sz w:val="28"/>
          <w:szCs w:val="28"/>
          <w:shd w:val="clear" w:color="auto" w:fill="FFFFFF"/>
        </w:rPr>
        <w:t xml:space="preserve">Определением </w:t>
      </w:r>
      <w:r w:rsidR="00436218">
        <w:rPr>
          <w:sz w:val="28"/>
          <w:szCs w:val="28"/>
          <w:shd w:val="clear" w:color="auto" w:fill="FFFFFF"/>
        </w:rPr>
        <w:t xml:space="preserve">суда </w:t>
      </w:r>
      <w:r w:rsidRPr="00436218">
        <w:rPr>
          <w:sz w:val="28"/>
          <w:szCs w:val="28"/>
          <w:shd w:val="clear" w:color="auto" w:fill="FFFFFF"/>
        </w:rPr>
        <w:t xml:space="preserve"> от</w:t>
      </w:r>
      <w:r w:rsidRPr="00436218">
        <w:rPr>
          <w:sz w:val="28"/>
          <w:szCs w:val="28"/>
          <w:shd w:val="clear" w:color="auto" w:fill="FFFFFF"/>
        </w:rPr>
        <w:t xml:space="preserve"> 28 июля 2026  года в качестве органа, дающего заключение по делу </w:t>
      </w:r>
      <w:r w:rsidRPr="00436218">
        <w:rPr>
          <w:rStyle w:val="Emphasis"/>
          <w:i w:val="0"/>
          <w:iCs w:val="0"/>
          <w:sz w:val="28"/>
          <w:szCs w:val="28"/>
          <w:shd w:val="clear" w:color="auto" w:fill="FFFFFF"/>
        </w:rPr>
        <w:t xml:space="preserve">привлечен </w:t>
      </w:r>
      <w:r w:rsidRPr="00436218">
        <w:rPr>
          <w:sz w:val="28"/>
          <w:szCs w:val="28"/>
        </w:rPr>
        <w:t xml:space="preserve">Территориальный   отдел   Управления  </w:t>
      </w:r>
      <w:r w:rsidRPr="00436218">
        <w:rPr>
          <w:sz w:val="28"/>
          <w:szCs w:val="28"/>
        </w:rPr>
        <w:t>Роспотребнадзора</w:t>
      </w:r>
      <w:r w:rsidRPr="00436218">
        <w:rPr>
          <w:sz w:val="28"/>
          <w:szCs w:val="28"/>
        </w:rPr>
        <w:t xml:space="preserve">   по  Ханты-Мансийскому  автономному округу- Югре  в  </w:t>
      </w:r>
      <w:r w:rsidRPr="00436218">
        <w:rPr>
          <w:sz w:val="28"/>
          <w:szCs w:val="28"/>
        </w:rPr>
        <w:t>г.Когалыме</w:t>
      </w:r>
      <w:r w:rsidRPr="00436218">
        <w:rPr>
          <w:sz w:val="23"/>
          <w:szCs w:val="23"/>
          <w:shd w:val="clear" w:color="auto" w:fill="FFFFFF"/>
        </w:rPr>
        <w:t>.</w:t>
      </w:r>
      <w:r w:rsidRPr="00436218" w:rsidR="00A866AC">
        <w:rPr>
          <w:sz w:val="28"/>
          <w:szCs w:val="28"/>
        </w:rPr>
        <w:t xml:space="preserve">  </w:t>
      </w:r>
    </w:p>
    <w:p w:rsidR="00D44042" w:rsidP="00D44042">
      <w:pPr>
        <w:ind w:firstLine="708"/>
        <w:jc w:val="both"/>
        <w:rPr>
          <w:sz w:val="28"/>
          <w:szCs w:val="28"/>
        </w:rPr>
      </w:pPr>
      <w:r>
        <w:rPr>
          <w:sz w:val="28"/>
          <w:szCs w:val="28"/>
        </w:rPr>
        <w:t>Истец  в</w:t>
      </w:r>
      <w:r>
        <w:rPr>
          <w:sz w:val="28"/>
          <w:szCs w:val="28"/>
        </w:rPr>
        <w:t xml:space="preserve">  судебное заседание не  явился,  о дате  и  времени  рассмотрения дела  уведомлен   надлежащим образом, причин не  явки не  сообщил, ходатайств  об отложении  рассмотрения дела  не представил. </w:t>
      </w:r>
    </w:p>
    <w:p w:rsidR="00102EFB" w:rsidP="00D44042">
      <w:pPr>
        <w:ind w:firstLine="708"/>
        <w:jc w:val="both"/>
        <w:rPr>
          <w:sz w:val="28"/>
          <w:szCs w:val="28"/>
        </w:rPr>
      </w:pPr>
      <w:r>
        <w:rPr>
          <w:sz w:val="28"/>
          <w:szCs w:val="28"/>
        </w:rPr>
        <w:t>Представитель  ответчика  ООО «</w:t>
      </w:r>
      <w:r>
        <w:rPr>
          <w:sz w:val="28"/>
          <w:szCs w:val="28"/>
        </w:rPr>
        <w:t xml:space="preserve">Компания по </w:t>
      </w:r>
      <w:r>
        <w:rPr>
          <w:sz w:val="28"/>
          <w:szCs w:val="28"/>
        </w:rPr>
        <w:t>девелопменту</w:t>
      </w:r>
      <w:r>
        <w:rPr>
          <w:sz w:val="28"/>
          <w:szCs w:val="28"/>
        </w:rPr>
        <w:t xml:space="preserve"> горнолыжного  курорта </w:t>
      </w:r>
      <w:r>
        <w:rPr>
          <w:sz w:val="28"/>
          <w:szCs w:val="28"/>
        </w:rPr>
        <w:t xml:space="preserve">Роза </w:t>
      </w:r>
      <w:r>
        <w:rPr>
          <w:sz w:val="28"/>
          <w:szCs w:val="28"/>
        </w:rPr>
        <w:t>Х</w:t>
      </w:r>
      <w:r>
        <w:rPr>
          <w:sz w:val="28"/>
          <w:szCs w:val="28"/>
        </w:rPr>
        <w:t>утор»  о  времени  и месте  рассмотрения дела  уведомлена  надлежащим образом,  ранее  в  материалы дела   представила  возражения  относительно   заявленных исковых требований,  согласно  которым  в  исковых требованиях   просит  отказать ввиду отсутствия  в действиях   ответчика  нарушения   прав  потребителя,   также  указав, что  для гостей, заселяющихся  в отель «</w:t>
      </w:r>
      <w:r>
        <w:rPr>
          <w:sz w:val="28"/>
          <w:szCs w:val="28"/>
        </w:rPr>
        <w:t>Ски</w:t>
      </w:r>
      <w:r>
        <w:rPr>
          <w:sz w:val="28"/>
          <w:szCs w:val="28"/>
        </w:rPr>
        <w:t xml:space="preserve"> Инн </w:t>
      </w:r>
      <w:r>
        <w:rPr>
          <w:sz w:val="28"/>
          <w:szCs w:val="28"/>
        </w:rPr>
        <w:t>Спа</w:t>
      </w:r>
      <w:r>
        <w:rPr>
          <w:sz w:val="28"/>
          <w:szCs w:val="28"/>
        </w:rPr>
        <w:t xml:space="preserve"> Роза  Хутор» первый  доступ на     канатную  дорогу «Олимпия»   осуществляется  бесплатно при  предъявлении подтвержденного (оплаченного) бронирования. </w:t>
      </w:r>
      <w:r>
        <w:rPr>
          <w:sz w:val="28"/>
          <w:szCs w:val="28"/>
        </w:rPr>
        <w:t>Нахождение  гостей</w:t>
      </w:r>
      <w:r>
        <w:rPr>
          <w:sz w:val="28"/>
          <w:szCs w:val="28"/>
        </w:rPr>
        <w:t xml:space="preserve"> на территории  курорта  «Роза Хутор»  а также  порядок  пользования  услугами  Курорта  определяются Правилами  Курорта, размещенными  на официальном  интернет-сайте </w:t>
      </w:r>
      <w:hyperlink r:id="rId4" w:history="1">
        <w:r w:rsidRPr="0097132E">
          <w:rPr>
            <w:rStyle w:val="Hyperlink"/>
            <w:sz w:val="28"/>
            <w:szCs w:val="28"/>
            <w:lang w:val="en-US"/>
          </w:rPr>
          <w:t>https</w:t>
        </w:r>
        <w:r w:rsidRPr="0097132E">
          <w:rPr>
            <w:rStyle w:val="Hyperlink"/>
            <w:sz w:val="28"/>
            <w:szCs w:val="28"/>
          </w:rPr>
          <w:t>://</w:t>
        </w:r>
        <w:r w:rsidRPr="0097132E">
          <w:rPr>
            <w:rStyle w:val="Hyperlink"/>
            <w:sz w:val="28"/>
            <w:szCs w:val="28"/>
            <w:lang w:val="en-US"/>
          </w:rPr>
          <w:t>rosakhutor</w:t>
        </w:r>
        <w:r w:rsidRPr="0097132E">
          <w:rPr>
            <w:rStyle w:val="Hyperlink"/>
            <w:sz w:val="28"/>
            <w:szCs w:val="28"/>
          </w:rPr>
          <w:t>.</w:t>
        </w:r>
        <w:r w:rsidRPr="0097132E">
          <w:rPr>
            <w:rStyle w:val="Hyperlink"/>
            <w:sz w:val="28"/>
            <w:szCs w:val="28"/>
            <w:lang w:val="en-US"/>
          </w:rPr>
          <w:t>ru</w:t>
        </w:r>
        <w:r w:rsidRPr="0097132E">
          <w:rPr>
            <w:rStyle w:val="Hyperlink"/>
            <w:sz w:val="28"/>
            <w:szCs w:val="28"/>
          </w:rPr>
          <w:t>/</w:t>
        </w:r>
        <w:r w:rsidRPr="0097132E">
          <w:rPr>
            <w:rStyle w:val="Hyperlink"/>
            <w:sz w:val="28"/>
            <w:szCs w:val="28"/>
            <w:lang w:val="en-US"/>
          </w:rPr>
          <w:t>rules</w:t>
        </w:r>
        <w:r w:rsidRPr="0097132E">
          <w:rPr>
            <w:rStyle w:val="Hyperlink"/>
            <w:sz w:val="28"/>
            <w:szCs w:val="28"/>
          </w:rPr>
          <w:t>/</w:t>
        </w:r>
      </w:hyperlink>
      <w:r w:rsidR="00436218">
        <w:rPr>
          <w:sz w:val="28"/>
          <w:szCs w:val="28"/>
        </w:rPr>
        <w:t xml:space="preserve">  и </w:t>
      </w:r>
      <w:r>
        <w:rPr>
          <w:sz w:val="28"/>
          <w:szCs w:val="28"/>
        </w:rPr>
        <w:t xml:space="preserve">на информационных  стендах у  касс  Курорта. </w:t>
      </w:r>
      <w:r>
        <w:rPr>
          <w:sz w:val="28"/>
          <w:szCs w:val="28"/>
        </w:rPr>
        <w:t>В  соответствии</w:t>
      </w:r>
      <w:r>
        <w:rPr>
          <w:sz w:val="28"/>
          <w:szCs w:val="28"/>
        </w:rPr>
        <w:t xml:space="preserve">  с п.18  Правил, приобретая   услуги   Курорта   клиент  подтверждает, что </w:t>
      </w:r>
      <w:r>
        <w:rPr>
          <w:sz w:val="28"/>
          <w:szCs w:val="28"/>
        </w:rPr>
        <w:t xml:space="preserve"> </w:t>
      </w:r>
      <w:r>
        <w:rPr>
          <w:sz w:val="28"/>
          <w:szCs w:val="28"/>
        </w:rPr>
        <w:t xml:space="preserve"> полностью ознакомлен  с  Правилами, согласен  с  ними  и  обязуется  их  выполнять.  </w:t>
      </w:r>
      <w:r>
        <w:rPr>
          <w:sz w:val="28"/>
          <w:szCs w:val="28"/>
        </w:rPr>
        <w:t>Данная  информация</w:t>
      </w:r>
      <w:r>
        <w:rPr>
          <w:sz w:val="28"/>
          <w:szCs w:val="28"/>
        </w:rPr>
        <w:t xml:space="preserve"> отражена  на билете,  приобретаемых  у  иных   юридических  лиц.  В </w:t>
      </w:r>
      <w:r>
        <w:rPr>
          <w:sz w:val="28"/>
          <w:szCs w:val="28"/>
        </w:rPr>
        <w:t>силу  п.</w:t>
      </w:r>
      <w:r>
        <w:rPr>
          <w:sz w:val="28"/>
          <w:szCs w:val="28"/>
        </w:rPr>
        <w:t xml:space="preserve">  </w:t>
      </w:r>
      <w:r>
        <w:rPr>
          <w:sz w:val="28"/>
          <w:szCs w:val="28"/>
        </w:rPr>
        <w:t>4.1  Правил</w:t>
      </w:r>
      <w:r>
        <w:rPr>
          <w:sz w:val="28"/>
          <w:szCs w:val="28"/>
        </w:rPr>
        <w:t xml:space="preserve">, </w:t>
      </w:r>
      <w:r>
        <w:rPr>
          <w:sz w:val="28"/>
          <w:szCs w:val="28"/>
        </w:rPr>
        <w:t xml:space="preserve"> </w:t>
      </w:r>
      <w:r>
        <w:rPr>
          <w:sz w:val="28"/>
          <w:szCs w:val="28"/>
        </w:rPr>
        <w:t>проезд  на  канатных  дорогах  Курорта допускается только  при наличии  абонемента (</w:t>
      </w:r>
      <w:r>
        <w:rPr>
          <w:sz w:val="28"/>
          <w:szCs w:val="28"/>
        </w:rPr>
        <w:t>ски</w:t>
      </w:r>
      <w:r>
        <w:rPr>
          <w:sz w:val="28"/>
          <w:szCs w:val="28"/>
        </w:rPr>
        <w:t xml:space="preserve">-пасса) или прогулочного билета. </w:t>
      </w:r>
      <w:r>
        <w:rPr>
          <w:sz w:val="28"/>
          <w:szCs w:val="28"/>
        </w:rPr>
        <w:t>Данное  условие</w:t>
      </w:r>
      <w:r>
        <w:rPr>
          <w:sz w:val="28"/>
          <w:szCs w:val="28"/>
        </w:rPr>
        <w:t xml:space="preserve">  распространяется  на  всех гостей  Курорта.  </w:t>
      </w:r>
      <w:r w:rsidR="00575AA9">
        <w:rPr>
          <w:sz w:val="28"/>
          <w:szCs w:val="28"/>
        </w:rPr>
        <w:t xml:space="preserve">20.05.2026 </w:t>
      </w:r>
      <w:r w:rsidR="00575AA9">
        <w:rPr>
          <w:sz w:val="28"/>
          <w:szCs w:val="28"/>
        </w:rPr>
        <w:t>в  13:08</w:t>
      </w:r>
      <w:r w:rsidR="00575AA9">
        <w:rPr>
          <w:sz w:val="28"/>
          <w:szCs w:val="28"/>
        </w:rPr>
        <w:t xml:space="preserve">  истец приобрел   у  ИП </w:t>
      </w:r>
      <w:r w:rsidR="00575AA9">
        <w:rPr>
          <w:sz w:val="28"/>
          <w:szCs w:val="28"/>
        </w:rPr>
        <w:t>Мыхац</w:t>
      </w:r>
      <w:r w:rsidR="00575AA9">
        <w:rPr>
          <w:sz w:val="28"/>
          <w:szCs w:val="28"/>
        </w:rPr>
        <w:t xml:space="preserve"> И.С.  три </w:t>
      </w:r>
      <w:r w:rsidR="00575AA9">
        <w:rPr>
          <w:sz w:val="28"/>
          <w:szCs w:val="28"/>
        </w:rPr>
        <w:t>прогулочных  билета</w:t>
      </w:r>
      <w:r w:rsidR="00575AA9">
        <w:rPr>
          <w:sz w:val="28"/>
          <w:szCs w:val="28"/>
        </w:rPr>
        <w:t xml:space="preserve">  по маршруту до  Парка водопадов общей стоимостью  6750,00 руб. </w:t>
      </w:r>
      <w:r>
        <w:rPr>
          <w:sz w:val="28"/>
          <w:szCs w:val="28"/>
        </w:rPr>
        <w:t xml:space="preserve">  </w:t>
      </w:r>
      <w:r>
        <w:rPr>
          <w:sz w:val="28"/>
          <w:szCs w:val="28"/>
        </w:rPr>
        <w:t>Учитывая,  что</w:t>
      </w:r>
      <w:r>
        <w:rPr>
          <w:sz w:val="28"/>
          <w:szCs w:val="28"/>
        </w:rPr>
        <w:t xml:space="preserve">  истцом  оплата  проживания  была осуществлена   на стойке  </w:t>
      </w:r>
      <w:r>
        <w:rPr>
          <w:sz w:val="28"/>
          <w:szCs w:val="28"/>
        </w:rPr>
        <w:t>ресепшен</w:t>
      </w:r>
      <w:r>
        <w:rPr>
          <w:sz w:val="28"/>
          <w:szCs w:val="28"/>
        </w:rPr>
        <w:t xml:space="preserve">   отеля в день заселения - 20.05.2026  в 14</w:t>
      </w:r>
      <w:r w:rsidR="001743C0">
        <w:rPr>
          <w:sz w:val="28"/>
          <w:szCs w:val="28"/>
        </w:rPr>
        <w:t xml:space="preserve"> час.</w:t>
      </w:r>
      <w:r>
        <w:rPr>
          <w:sz w:val="28"/>
          <w:szCs w:val="28"/>
        </w:rPr>
        <w:t>53</w:t>
      </w:r>
      <w:r w:rsidR="001743C0">
        <w:rPr>
          <w:sz w:val="28"/>
          <w:szCs w:val="28"/>
        </w:rPr>
        <w:t xml:space="preserve"> мин.</w:t>
      </w:r>
      <w:r>
        <w:rPr>
          <w:sz w:val="28"/>
          <w:szCs w:val="28"/>
        </w:rPr>
        <w:t>,  соответственно в  отсутствие  предварительного подтвержденного  бронирования  у  истца отсутствовало право  бесплатно</w:t>
      </w:r>
      <w:r>
        <w:rPr>
          <w:sz w:val="28"/>
          <w:szCs w:val="28"/>
        </w:rPr>
        <w:t>го  подъ</w:t>
      </w:r>
      <w:r w:rsidR="001743C0">
        <w:rPr>
          <w:sz w:val="28"/>
          <w:szCs w:val="28"/>
        </w:rPr>
        <w:t>ё</w:t>
      </w:r>
      <w:r>
        <w:rPr>
          <w:sz w:val="28"/>
          <w:szCs w:val="28"/>
        </w:rPr>
        <w:t xml:space="preserve">ма  по канатной дороге (л.д. </w:t>
      </w:r>
      <w:r w:rsidR="00575AA9">
        <w:rPr>
          <w:sz w:val="28"/>
          <w:szCs w:val="28"/>
        </w:rPr>
        <w:t xml:space="preserve"> 70-72)</w:t>
      </w:r>
      <w:r w:rsidR="00A866AC">
        <w:rPr>
          <w:sz w:val="28"/>
          <w:szCs w:val="28"/>
        </w:rPr>
        <w:t xml:space="preserve">.  19.08.2026   </w:t>
      </w:r>
      <w:r w:rsidR="00A866AC">
        <w:rPr>
          <w:sz w:val="28"/>
          <w:szCs w:val="28"/>
        </w:rPr>
        <w:t>представителем  ответчика</w:t>
      </w:r>
      <w:r w:rsidR="00A866AC">
        <w:rPr>
          <w:sz w:val="28"/>
          <w:szCs w:val="28"/>
        </w:rPr>
        <w:t xml:space="preserve">  в  материалы дела  представлено ходатайство  о  рассмотрении дела  в  отсутствие   ответчика (л.д.  130)</w:t>
      </w:r>
      <w:r>
        <w:rPr>
          <w:sz w:val="28"/>
          <w:szCs w:val="28"/>
        </w:rPr>
        <w:t xml:space="preserve">  </w:t>
      </w:r>
    </w:p>
    <w:p w:rsidR="00102EFB" w:rsidRPr="0027052F" w:rsidP="0027052F">
      <w:pPr>
        <w:ind w:firstLine="708"/>
        <w:jc w:val="both"/>
        <w:rPr>
          <w:sz w:val="28"/>
          <w:szCs w:val="28"/>
        </w:rPr>
      </w:pPr>
      <w:r w:rsidRPr="00BE7A3F">
        <w:rPr>
          <w:sz w:val="28"/>
          <w:szCs w:val="28"/>
        </w:rPr>
        <w:t xml:space="preserve">Третье лицо, не заявляющее  самостоятельных требований относительно  предмета спора представитель Территориального отдела  Управления   </w:t>
      </w:r>
      <w:r w:rsidRPr="00BE7A3F">
        <w:rPr>
          <w:sz w:val="28"/>
          <w:szCs w:val="28"/>
        </w:rPr>
        <w:t>Федеральной службы по надзору в сфере защиты прав потребителей и благополучию человека  по  Ханты-Мансийскому  автономному округу - Югре  в городе  Когалыме  О</w:t>
      </w:r>
      <w:r w:rsidR="00BA26DA">
        <w:rPr>
          <w:sz w:val="28"/>
          <w:szCs w:val="28"/>
        </w:rPr>
        <w:t>.</w:t>
      </w:r>
      <w:r w:rsidRPr="00BE7A3F">
        <w:rPr>
          <w:sz w:val="28"/>
          <w:szCs w:val="28"/>
        </w:rPr>
        <w:t xml:space="preserve"> И.С. о времени и месте  рассмотрения дела  уведомлена  надлежащим образом,  ранее  в  материалы дела  представила заключение, согласно  которому требования истца </w:t>
      </w:r>
      <w:r w:rsidR="00575AA9">
        <w:rPr>
          <w:sz w:val="28"/>
          <w:szCs w:val="28"/>
        </w:rPr>
        <w:t xml:space="preserve">не </w:t>
      </w:r>
      <w:r w:rsidRPr="00BE7A3F">
        <w:rPr>
          <w:sz w:val="28"/>
          <w:szCs w:val="28"/>
        </w:rPr>
        <w:t xml:space="preserve">подлежат  удовлетворению,  </w:t>
      </w:r>
      <w:r w:rsidR="00B45A6D">
        <w:rPr>
          <w:sz w:val="28"/>
          <w:szCs w:val="28"/>
        </w:rPr>
        <w:t xml:space="preserve"> поскольку Истцом  не  представлены  доказательства  о наличии  подтвержденного  бронирования   отеля,  указав что  условия проживания и бронирования  размещены на  сайте ответчика. До начала оказания </w:t>
      </w:r>
      <w:r w:rsidR="00B45A6D">
        <w:rPr>
          <w:sz w:val="28"/>
          <w:szCs w:val="28"/>
        </w:rPr>
        <w:t>услуг  при</w:t>
      </w:r>
      <w:r w:rsidR="00B45A6D">
        <w:rPr>
          <w:sz w:val="28"/>
          <w:szCs w:val="28"/>
        </w:rPr>
        <w:t xml:space="preserve">  попытке  бронирования  до потребителя  доводится  информация </w:t>
      </w:r>
      <w:r w:rsidR="00A866AC">
        <w:rPr>
          <w:sz w:val="28"/>
          <w:szCs w:val="28"/>
        </w:rPr>
        <w:t xml:space="preserve">о том, что </w:t>
      </w:r>
      <w:r w:rsidR="00B45A6D">
        <w:rPr>
          <w:sz w:val="28"/>
          <w:szCs w:val="28"/>
        </w:rPr>
        <w:t xml:space="preserve"> «Стоимость  прогулочного билета  на  канатную дорогу «Олимпия» составляет  50 руб.  </w:t>
      </w:r>
      <w:r w:rsidR="00B45A6D">
        <w:rPr>
          <w:sz w:val="28"/>
          <w:szCs w:val="28"/>
        </w:rPr>
        <w:t>в  сутки</w:t>
      </w:r>
      <w:r w:rsidR="00B45A6D">
        <w:rPr>
          <w:sz w:val="28"/>
          <w:szCs w:val="28"/>
        </w:rPr>
        <w:t xml:space="preserve"> для гостей старше  15 лет  и 30 руб.  </w:t>
      </w:r>
      <w:r w:rsidR="00B45A6D">
        <w:rPr>
          <w:sz w:val="28"/>
          <w:szCs w:val="28"/>
        </w:rPr>
        <w:t>в  судки</w:t>
      </w:r>
      <w:r w:rsidR="00B45A6D">
        <w:rPr>
          <w:sz w:val="28"/>
          <w:szCs w:val="28"/>
        </w:rPr>
        <w:t xml:space="preserve"> для гостей  от 7 до 14 лет. Дети   до 6 </w:t>
      </w:r>
      <w:r w:rsidR="00B45A6D">
        <w:rPr>
          <w:sz w:val="28"/>
          <w:szCs w:val="28"/>
        </w:rPr>
        <w:t>лет  включительно</w:t>
      </w:r>
      <w:r w:rsidR="00B45A6D">
        <w:rPr>
          <w:sz w:val="28"/>
          <w:szCs w:val="28"/>
        </w:rPr>
        <w:t xml:space="preserve">  могут  пользоваться   канатной дорогой бесплатно. Приобрести   </w:t>
      </w:r>
      <w:r w:rsidR="00B45A6D">
        <w:rPr>
          <w:sz w:val="28"/>
          <w:szCs w:val="28"/>
        </w:rPr>
        <w:t>билет  можно</w:t>
      </w:r>
      <w:r w:rsidR="00B45A6D">
        <w:rPr>
          <w:sz w:val="28"/>
          <w:szCs w:val="28"/>
        </w:rPr>
        <w:t xml:space="preserve">  будет  </w:t>
      </w:r>
      <w:r w:rsidRPr="0027052F" w:rsidR="00B45A6D">
        <w:rPr>
          <w:sz w:val="28"/>
          <w:szCs w:val="28"/>
        </w:rPr>
        <w:t xml:space="preserve">при  заселении на Стойке приема  и размещения. Первый  </w:t>
      </w:r>
      <w:r w:rsidRPr="0027052F">
        <w:rPr>
          <w:sz w:val="28"/>
          <w:szCs w:val="28"/>
        </w:rPr>
        <w:t xml:space="preserve"> </w:t>
      </w:r>
      <w:r w:rsidRPr="0027052F" w:rsidR="00B45A6D">
        <w:rPr>
          <w:sz w:val="28"/>
          <w:szCs w:val="28"/>
        </w:rPr>
        <w:t xml:space="preserve">  подъём для </w:t>
      </w:r>
      <w:r w:rsidRPr="0027052F" w:rsidR="00B45A6D">
        <w:rPr>
          <w:sz w:val="28"/>
          <w:szCs w:val="28"/>
        </w:rPr>
        <w:t>заселения  в</w:t>
      </w:r>
      <w:r w:rsidRPr="0027052F" w:rsidR="00B45A6D">
        <w:rPr>
          <w:sz w:val="28"/>
          <w:szCs w:val="28"/>
        </w:rPr>
        <w:t xml:space="preserve"> отель  остается  бесплатным  по  подтверждению  бронирования»  Соответственно  ответчик  установил   Правила   при оказании  услуг  о  первом бесплатном  подъёме  для заселения в отель  при  подтверждении  бронирования</w:t>
      </w:r>
      <w:r w:rsidR="000C1675">
        <w:rPr>
          <w:sz w:val="28"/>
          <w:szCs w:val="28"/>
        </w:rPr>
        <w:t xml:space="preserve"> </w:t>
      </w:r>
      <w:r w:rsidRPr="0027052F" w:rsidR="00B45A6D">
        <w:rPr>
          <w:sz w:val="28"/>
          <w:szCs w:val="28"/>
        </w:rPr>
        <w:t xml:space="preserve">  </w:t>
      </w:r>
      <w:r w:rsidRPr="0027052F">
        <w:rPr>
          <w:sz w:val="28"/>
          <w:szCs w:val="28"/>
        </w:rPr>
        <w:t xml:space="preserve">(л.д. 121-130).    </w:t>
      </w:r>
    </w:p>
    <w:p w:rsidR="00102EFB" w:rsidRPr="0027052F" w:rsidP="0027052F">
      <w:pPr>
        <w:ind w:firstLine="708"/>
        <w:jc w:val="both"/>
        <w:rPr>
          <w:sz w:val="28"/>
          <w:szCs w:val="28"/>
        </w:rPr>
      </w:pPr>
      <w:r w:rsidRPr="0027052F">
        <w:rPr>
          <w:sz w:val="28"/>
          <w:szCs w:val="28"/>
        </w:rPr>
        <w:t xml:space="preserve"> В соответствии с ч.5 </w:t>
      </w:r>
      <w:hyperlink r:id="rId5" w:anchor="/document/12128809/entry/152" w:history="1">
        <w:r w:rsidRPr="0027052F">
          <w:rPr>
            <w:rStyle w:val="Hyperlink"/>
            <w:color w:val="auto"/>
            <w:sz w:val="28"/>
            <w:szCs w:val="28"/>
            <w:u w:val="none"/>
          </w:rPr>
          <w:t>ст. 167</w:t>
        </w:r>
      </w:hyperlink>
      <w:r w:rsidRPr="0027052F">
        <w:rPr>
          <w:sz w:val="28"/>
          <w:szCs w:val="28"/>
        </w:rPr>
        <w:t> </w:t>
      </w:r>
      <w:r w:rsidRPr="0027052F">
        <w:rPr>
          <w:sz w:val="28"/>
          <w:szCs w:val="28"/>
        </w:rPr>
        <w:t>Гражданского  процессуального</w:t>
      </w:r>
      <w:r w:rsidRPr="0027052F">
        <w:rPr>
          <w:sz w:val="28"/>
          <w:szCs w:val="28"/>
        </w:rPr>
        <w:t xml:space="preserve">  кодекса Российской Федерации (далее - ГПК РФ), суд  считает возможным  рассмотреть дело  в  отсутствие   лиц,  участвующих  в деле,  надлежащим образом  извещенных  о дате  и  времени  рассмотрения дела. </w:t>
      </w:r>
    </w:p>
    <w:p w:rsidR="00102EFB" w:rsidRPr="0027052F" w:rsidP="0027052F">
      <w:pPr>
        <w:pStyle w:val="s1"/>
        <w:shd w:val="clear" w:color="auto" w:fill="FFFFFF"/>
        <w:spacing w:before="0" w:beforeAutospacing="0" w:after="0" w:afterAutospacing="0"/>
        <w:ind w:firstLine="708"/>
        <w:jc w:val="both"/>
        <w:rPr>
          <w:sz w:val="28"/>
          <w:szCs w:val="28"/>
        </w:rPr>
      </w:pPr>
      <w:r w:rsidRPr="0027052F">
        <w:rPr>
          <w:sz w:val="28"/>
          <w:szCs w:val="28"/>
        </w:rPr>
        <w:t>Суд,  исследовав</w:t>
      </w:r>
      <w:r w:rsidRPr="0027052F">
        <w:rPr>
          <w:sz w:val="28"/>
          <w:szCs w:val="28"/>
        </w:rPr>
        <w:t xml:space="preserve">  материалы дела,  приходит  к  следующему. </w:t>
      </w:r>
    </w:p>
    <w:p w:rsidR="0067673C" w:rsidP="0027052F">
      <w:pPr>
        <w:pStyle w:val="NormalWeb"/>
        <w:shd w:val="clear" w:color="auto" w:fill="FFFFFF"/>
        <w:spacing w:before="0" w:beforeAutospacing="0" w:after="0" w:afterAutospacing="0"/>
        <w:ind w:firstLine="708"/>
        <w:jc w:val="both"/>
        <w:rPr>
          <w:sz w:val="28"/>
          <w:szCs w:val="28"/>
        </w:rPr>
      </w:pPr>
      <w:r w:rsidRPr="0027052F">
        <w:rPr>
          <w:sz w:val="28"/>
          <w:szCs w:val="28"/>
        </w:rPr>
        <w:t xml:space="preserve">В судебном заседании установлено, что </w:t>
      </w:r>
      <w:r w:rsidRPr="0027052F" w:rsidR="00B45A6D">
        <w:rPr>
          <w:sz w:val="28"/>
          <w:szCs w:val="28"/>
        </w:rPr>
        <w:t xml:space="preserve">20.05.2026 </w:t>
      </w:r>
      <w:r w:rsidRPr="0027052F" w:rsidR="00B45A6D">
        <w:rPr>
          <w:sz w:val="28"/>
          <w:szCs w:val="28"/>
        </w:rPr>
        <w:t>истцом  забронировано</w:t>
      </w:r>
      <w:r w:rsidRPr="0027052F" w:rsidR="00B45A6D">
        <w:rPr>
          <w:sz w:val="28"/>
          <w:szCs w:val="28"/>
        </w:rPr>
        <w:t xml:space="preserve">  проживание  в гостинице «</w:t>
      </w:r>
      <w:r w:rsidRPr="0027052F" w:rsidR="00B45A6D">
        <w:rPr>
          <w:sz w:val="28"/>
          <w:szCs w:val="28"/>
          <w:lang w:val="en-US"/>
        </w:rPr>
        <w:t>Ski</w:t>
      </w:r>
      <w:r w:rsidRPr="0027052F" w:rsidR="00B45A6D">
        <w:rPr>
          <w:sz w:val="28"/>
          <w:szCs w:val="28"/>
        </w:rPr>
        <w:t xml:space="preserve"> </w:t>
      </w:r>
      <w:r w:rsidRPr="0027052F" w:rsidR="00B45A6D">
        <w:rPr>
          <w:sz w:val="28"/>
          <w:szCs w:val="28"/>
          <w:lang w:val="en-US"/>
        </w:rPr>
        <w:t>Inn</w:t>
      </w:r>
      <w:r w:rsidRPr="0027052F" w:rsidR="00B45A6D">
        <w:rPr>
          <w:sz w:val="28"/>
          <w:szCs w:val="28"/>
        </w:rPr>
        <w:t xml:space="preserve"> </w:t>
      </w:r>
      <w:r w:rsidRPr="0027052F" w:rsidR="00B45A6D">
        <w:rPr>
          <w:sz w:val="28"/>
          <w:szCs w:val="28"/>
          <w:lang w:val="en-US"/>
        </w:rPr>
        <w:t>Spa</w:t>
      </w:r>
      <w:r w:rsidRPr="0027052F" w:rsidR="00B45A6D">
        <w:rPr>
          <w:sz w:val="28"/>
          <w:szCs w:val="28"/>
        </w:rPr>
        <w:t xml:space="preserve"> </w:t>
      </w:r>
      <w:r w:rsidRPr="0027052F" w:rsidR="00B45A6D">
        <w:rPr>
          <w:sz w:val="28"/>
          <w:szCs w:val="28"/>
          <w:lang w:val="en-US"/>
        </w:rPr>
        <w:t>Rosa</w:t>
      </w:r>
      <w:r w:rsidRPr="0027052F" w:rsidR="00B45A6D">
        <w:rPr>
          <w:sz w:val="28"/>
          <w:szCs w:val="28"/>
        </w:rPr>
        <w:t xml:space="preserve"> </w:t>
      </w:r>
      <w:r w:rsidRPr="0027052F" w:rsidR="00B45A6D">
        <w:rPr>
          <w:sz w:val="28"/>
          <w:szCs w:val="28"/>
          <w:lang w:val="en-US"/>
        </w:rPr>
        <w:t>Khutor</w:t>
      </w:r>
      <w:r w:rsidRPr="0027052F" w:rsidR="00B45A6D">
        <w:rPr>
          <w:sz w:val="28"/>
          <w:szCs w:val="28"/>
        </w:rPr>
        <w:t xml:space="preserve">»  на  период   с 20.05.2026  по  21.05.2026. </w:t>
      </w:r>
      <w:r w:rsidRPr="0027052F" w:rsidR="00E96245">
        <w:rPr>
          <w:sz w:val="28"/>
          <w:szCs w:val="28"/>
        </w:rPr>
        <w:t xml:space="preserve"> </w:t>
      </w:r>
      <w:r w:rsidRPr="0027052F" w:rsidR="00E96245">
        <w:rPr>
          <w:sz w:val="28"/>
          <w:szCs w:val="28"/>
        </w:rPr>
        <w:t>20.05.2026  в</w:t>
      </w:r>
      <w:r w:rsidRPr="0027052F" w:rsidR="00E96245">
        <w:rPr>
          <w:sz w:val="28"/>
          <w:szCs w:val="28"/>
        </w:rPr>
        <w:t xml:space="preserve">  13 час 08 мин  истец  приобрел  у  ИП </w:t>
      </w:r>
      <w:r w:rsidRPr="0027052F" w:rsidR="00E96245">
        <w:rPr>
          <w:sz w:val="28"/>
          <w:szCs w:val="28"/>
        </w:rPr>
        <w:t>Мыхац</w:t>
      </w:r>
      <w:r w:rsidRPr="0027052F" w:rsidR="00E96245">
        <w:rPr>
          <w:sz w:val="28"/>
          <w:szCs w:val="28"/>
        </w:rPr>
        <w:t xml:space="preserve"> И.С.  </w:t>
      </w:r>
      <w:r w:rsidRPr="0027052F" w:rsidR="00E96245">
        <w:rPr>
          <w:sz w:val="28"/>
          <w:szCs w:val="28"/>
        </w:rPr>
        <w:t>прогулочный  абонемент</w:t>
      </w:r>
      <w:r w:rsidRPr="0027052F" w:rsidR="00E96245">
        <w:rPr>
          <w:sz w:val="28"/>
          <w:szCs w:val="28"/>
        </w:rPr>
        <w:t xml:space="preserve"> «Парк</w:t>
      </w:r>
      <w:r w:rsidRPr="0027052F" w:rsidR="00D44042">
        <w:rPr>
          <w:sz w:val="28"/>
          <w:szCs w:val="28"/>
        </w:rPr>
        <w:t xml:space="preserve"> </w:t>
      </w:r>
      <w:r w:rsidRPr="0027052F" w:rsidR="00E96245">
        <w:rPr>
          <w:sz w:val="28"/>
          <w:szCs w:val="28"/>
        </w:rPr>
        <w:t xml:space="preserve">Водопадов сезон»  стоимостью 6750,00 рублей,  что  подтверждается чеком  (л.д. 6).  </w:t>
      </w:r>
      <w:r w:rsidRPr="0027052F" w:rsidR="00E96245">
        <w:rPr>
          <w:sz w:val="28"/>
          <w:szCs w:val="28"/>
        </w:rPr>
        <w:t>20.05.2026  в</w:t>
      </w:r>
      <w:r w:rsidRPr="0027052F" w:rsidR="00E96245">
        <w:rPr>
          <w:sz w:val="28"/>
          <w:szCs w:val="28"/>
        </w:rPr>
        <w:t xml:space="preserve"> 14  час. 53 мин     на </w:t>
      </w:r>
      <w:r w:rsidRPr="0027052F" w:rsidR="00E96245">
        <w:rPr>
          <w:sz w:val="28"/>
          <w:szCs w:val="28"/>
        </w:rPr>
        <w:t xml:space="preserve">стойке  </w:t>
      </w:r>
      <w:r w:rsidRPr="0027052F" w:rsidR="00E96245">
        <w:rPr>
          <w:sz w:val="28"/>
          <w:szCs w:val="28"/>
        </w:rPr>
        <w:t>ресепшен</w:t>
      </w:r>
      <w:r w:rsidRPr="0027052F" w:rsidR="00E96245">
        <w:rPr>
          <w:sz w:val="28"/>
          <w:szCs w:val="28"/>
        </w:rPr>
        <w:t xml:space="preserve">  отеля «</w:t>
      </w:r>
      <w:r w:rsidRPr="0027052F" w:rsidR="00E96245">
        <w:rPr>
          <w:sz w:val="28"/>
          <w:szCs w:val="28"/>
          <w:lang w:val="en-US"/>
        </w:rPr>
        <w:t>Ski</w:t>
      </w:r>
      <w:r w:rsidRPr="0027052F" w:rsidR="00E96245">
        <w:rPr>
          <w:sz w:val="28"/>
          <w:szCs w:val="28"/>
        </w:rPr>
        <w:t xml:space="preserve"> </w:t>
      </w:r>
      <w:r w:rsidRPr="0027052F" w:rsidR="00E96245">
        <w:rPr>
          <w:sz w:val="28"/>
          <w:szCs w:val="28"/>
          <w:lang w:val="en-US"/>
        </w:rPr>
        <w:t>Inn</w:t>
      </w:r>
      <w:r w:rsidRPr="0027052F" w:rsidR="00E96245">
        <w:rPr>
          <w:sz w:val="28"/>
          <w:szCs w:val="28"/>
        </w:rPr>
        <w:t xml:space="preserve"> </w:t>
      </w:r>
      <w:r w:rsidRPr="0027052F" w:rsidR="00E96245">
        <w:rPr>
          <w:sz w:val="28"/>
          <w:szCs w:val="28"/>
          <w:lang w:val="en-US"/>
        </w:rPr>
        <w:t>Spa</w:t>
      </w:r>
      <w:r w:rsidRPr="0027052F" w:rsidR="00E96245">
        <w:rPr>
          <w:sz w:val="28"/>
          <w:szCs w:val="28"/>
        </w:rPr>
        <w:t xml:space="preserve"> </w:t>
      </w:r>
      <w:r w:rsidRPr="0027052F" w:rsidR="00E96245">
        <w:rPr>
          <w:sz w:val="28"/>
          <w:szCs w:val="28"/>
          <w:lang w:val="en-US"/>
        </w:rPr>
        <w:t>Rosa</w:t>
      </w:r>
      <w:r w:rsidRPr="0027052F" w:rsidR="00E96245">
        <w:rPr>
          <w:sz w:val="28"/>
          <w:szCs w:val="28"/>
        </w:rPr>
        <w:t xml:space="preserve"> </w:t>
      </w:r>
      <w:r w:rsidRPr="0027052F" w:rsidR="00E96245">
        <w:rPr>
          <w:sz w:val="28"/>
          <w:szCs w:val="28"/>
          <w:lang w:val="en-US"/>
        </w:rPr>
        <w:t>Khutor</w:t>
      </w:r>
      <w:r w:rsidRPr="0027052F" w:rsidR="00E96245">
        <w:rPr>
          <w:sz w:val="28"/>
          <w:szCs w:val="28"/>
        </w:rPr>
        <w:t>»    истец оплатил  проживание    за  одни  сутки, что  подтверждается чеком ( л.д. 13)</w:t>
      </w:r>
      <w:r w:rsidRPr="0027052F">
        <w:rPr>
          <w:sz w:val="28"/>
          <w:szCs w:val="28"/>
        </w:rPr>
        <w:t xml:space="preserve">.  Справкой   ООО «Роза </w:t>
      </w:r>
      <w:r w:rsidRPr="0027052F">
        <w:rPr>
          <w:sz w:val="28"/>
          <w:szCs w:val="28"/>
        </w:rPr>
        <w:t>Хутор»  подтверждается</w:t>
      </w:r>
      <w:r w:rsidRPr="0027052F">
        <w:rPr>
          <w:sz w:val="28"/>
          <w:szCs w:val="28"/>
        </w:rPr>
        <w:t xml:space="preserve">, что  </w:t>
      </w:r>
      <w:r w:rsidRPr="0027052F">
        <w:rPr>
          <w:sz w:val="28"/>
          <w:szCs w:val="28"/>
        </w:rPr>
        <w:t>Гайнанов</w:t>
      </w:r>
      <w:r w:rsidRPr="0027052F">
        <w:rPr>
          <w:sz w:val="28"/>
          <w:szCs w:val="28"/>
        </w:rPr>
        <w:t xml:space="preserve"> А.А.,  действительно  проживал  в  отеле  «</w:t>
      </w:r>
      <w:r w:rsidRPr="0027052F">
        <w:rPr>
          <w:sz w:val="28"/>
          <w:szCs w:val="28"/>
          <w:lang w:val="en-US"/>
        </w:rPr>
        <w:t>Ski</w:t>
      </w:r>
      <w:r w:rsidRPr="0027052F">
        <w:rPr>
          <w:sz w:val="28"/>
          <w:szCs w:val="28"/>
        </w:rPr>
        <w:t xml:space="preserve"> </w:t>
      </w:r>
      <w:r w:rsidRPr="0027052F">
        <w:rPr>
          <w:sz w:val="28"/>
          <w:szCs w:val="28"/>
          <w:lang w:val="en-US"/>
        </w:rPr>
        <w:t>Inn</w:t>
      </w:r>
      <w:r w:rsidRPr="0027052F">
        <w:rPr>
          <w:sz w:val="28"/>
          <w:szCs w:val="28"/>
        </w:rPr>
        <w:t xml:space="preserve"> </w:t>
      </w:r>
      <w:r w:rsidRPr="0027052F">
        <w:rPr>
          <w:sz w:val="28"/>
          <w:szCs w:val="28"/>
          <w:lang w:val="en-US"/>
        </w:rPr>
        <w:t>Spa</w:t>
      </w:r>
      <w:r w:rsidRPr="0027052F">
        <w:rPr>
          <w:sz w:val="28"/>
          <w:szCs w:val="28"/>
        </w:rPr>
        <w:t xml:space="preserve"> </w:t>
      </w:r>
      <w:r w:rsidRPr="0027052F">
        <w:rPr>
          <w:sz w:val="28"/>
          <w:szCs w:val="28"/>
          <w:lang w:val="en-US"/>
        </w:rPr>
        <w:t>Rosa</w:t>
      </w:r>
      <w:r w:rsidRPr="0027052F">
        <w:rPr>
          <w:sz w:val="28"/>
          <w:szCs w:val="28"/>
        </w:rPr>
        <w:t xml:space="preserve"> </w:t>
      </w:r>
      <w:r w:rsidRPr="0027052F">
        <w:rPr>
          <w:sz w:val="28"/>
          <w:szCs w:val="28"/>
          <w:lang w:val="en-US"/>
        </w:rPr>
        <w:t>Khutor</w:t>
      </w:r>
      <w:r w:rsidRPr="0027052F">
        <w:rPr>
          <w:sz w:val="28"/>
          <w:szCs w:val="28"/>
        </w:rPr>
        <w:t xml:space="preserve">»   в номере  категории  «Стандарт»   с 20.05.2026  по 21.05.2026 ( л.д. 24)  </w:t>
      </w:r>
      <w:r w:rsidRPr="0027052F" w:rsidR="00E96245">
        <w:rPr>
          <w:sz w:val="28"/>
          <w:szCs w:val="28"/>
        </w:rPr>
        <w:t xml:space="preserve">   21.05.2026  в  14 час  36 мин истец  обратился  на  электронный  адрес  </w:t>
      </w:r>
      <w:hyperlink r:id="rId6" w:history="1">
        <w:r w:rsidRPr="0027052F" w:rsidR="00E96245">
          <w:rPr>
            <w:rStyle w:val="Hyperlink"/>
            <w:color w:val="auto"/>
            <w:sz w:val="28"/>
            <w:szCs w:val="28"/>
            <w:u w:val="none"/>
            <w:lang w:val="en-US"/>
          </w:rPr>
          <w:t>inforosa</w:t>
        </w:r>
        <w:r w:rsidRPr="0027052F" w:rsidR="00E96245">
          <w:rPr>
            <w:rStyle w:val="Hyperlink"/>
            <w:color w:val="auto"/>
            <w:sz w:val="28"/>
            <w:szCs w:val="28"/>
            <w:u w:val="none"/>
          </w:rPr>
          <w:t>@</w:t>
        </w:r>
        <w:r w:rsidRPr="0027052F" w:rsidR="00E96245">
          <w:rPr>
            <w:rStyle w:val="Hyperlink"/>
            <w:color w:val="auto"/>
            <w:sz w:val="28"/>
            <w:szCs w:val="28"/>
            <w:u w:val="none"/>
            <w:lang w:val="en-US"/>
          </w:rPr>
          <w:t>rosakhutor</w:t>
        </w:r>
        <w:r w:rsidRPr="0027052F" w:rsidR="00E96245">
          <w:rPr>
            <w:rStyle w:val="Hyperlink"/>
            <w:color w:val="auto"/>
            <w:sz w:val="28"/>
            <w:szCs w:val="28"/>
            <w:u w:val="none"/>
          </w:rPr>
          <w:t>.</w:t>
        </w:r>
        <w:r w:rsidRPr="0027052F" w:rsidR="00E96245">
          <w:rPr>
            <w:rStyle w:val="Hyperlink"/>
            <w:color w:val="auto"/>
            <w:sz w:val="28"/>
            <w:szCs w:val="28"/>
            <w:u w:val="none"/>
            <w:lang w:val="en-US"/>
          </w:rPr>
          <w:t>ru</w:t>
        </w:r>
      </w:hyperlink>
      <w:r w:rsidRPr="0027052F" w:rsidR="00E96245">
        <w:rPr>
          <w:sz w:val="28"/>
          <w:szCs w:val="28"/>
        </w:rPr>
        <w:t xml:space="preserve"> с требованием  вернуть денежные  средства уплаченные за билеты на  канатную  дорогу «Роза Хутор»</w:t>
      </w:r>
      <w:r w:rsidRPr="0027052F">
        <w:rPr>
          <w:sz w:val="28"/>
          <w:szCs w:val="28"/>
        </w:rPr>
        <w:t xml:space="preserve"> в размере 6750,00 руб. ( л.д. 14-17)</w:t>
      </w:r>
      <w:r w:rsidRPr="0027052F" w:rsidR="001314B7">
        <w:rPr>
          <w:sz w:val="28"/>
          <w:szCs w:val="28"/>
        </w:rPr>
        <w:t>.</w:t>
      </w:r>
      <w:r w:rsidRPr="0027052F">
        <w:rPr>
          <w:sz w:val="28"/>
          <w:szCs w:val="28"/>
        </w:rPr>
        <w:t xml:space="preserve"> </w:t>
      </w:r>
      <w:r w:rsidRPr="0027052F" w:rsidR="001314B7">
        <w:rPr>
          <w:sz w:val="28"/>
          <w:szCs w:val="28"/>
        </w:rPr>
        <w:t>С</w:t>
      </w:r>
      <w:r w:rsidRPr="0027052F">
        <w:rPr>
          <w:sz w:val="28"/>
          <w:szCs w:val="28"/>
        </w:rPr>
        <w:t>огласно  описи</w:t>
      </w:r>
      <w:r w:rsidRPr="0027052F">
        <w:rPr>
          <w:sz w:val="28"/>
          <w:szCs w:val="28"/>
        </w:rPr>
        <w:t xml:space="preserve">  почтового отправления от 27.05.2026 в адрес  ответчика  направлено исковое заявление о защите  прав потребителя,  что  подтверждается   почтовой квитанцией (л.д. 20-21)</w:t>
      </w:r>
      <w:r w:rsidRPr="0027052F" w:rsidR="001314B7">
        <w:rPr>
          <w:sz w:val="28"/>
          <w:szCs w:val="28"/>
        </w:rPr>
        <w:t>.</w:t>
      </w:r>
      <w:r w:rsidR="005B7CDA">
        <w:rPr>
          <w:sz w:val="28"/>
          <w:szCs w:val="28"/>
        </w:rPr>
        <w:t xml:space="preserve"> </w:t>
      </w:r>
      <w:r w:rsidR="005B7CDA">
        <w:rPr>
          <w:sz w:val="28"/>
          <w:szCs w:val="28"/>
        </w:rPr>
        <w:t>Поскольку  требования</w:t>
      </w:r>
      <w:r w:rsidR="005B7CDA">
        <w:rPr>
          <w:sz w:val="28"/>
          <w:szCs w:val="28"/>
        </w:rPr>
        <w:t xml:space="preserve">   истца не были  удовлетворены ответчиком в добровольном порядке  истец  обратился  с  указанным  исковым  заявлением. </w:t>
      </w:r>
      <w:r w:rsidRPr="0027052F">
        <w:rPr>
          <w:sz w:val="28"/>
          <w:szCs w:val="28"/>
        </w:rPr>
        <w:t xml:space="preserve"> </w:t>
      </w:r>
      <w:r w:rsidRPr="0027052F">
        <w:rPr>
          <w:sz w:val="28"/>
          <w:szCs w:val="28"/>
          <w:shd w:val="clear" w:color="auto" w:fill="FFFFFF"/>
        </w:rPr>
        <w:t xml:space="preserve">Обращаясь с настоящим иском, истец полагает, что ответчиком допущено нарушение прав потребителей,  поскольку  для него  как потребителя  до заключения   договора оказания услуг не была предоставлена  полная  и  достоверная информация об услугах,  в том  числе </w:t>
      </w:r>
      <w:r w:rsidR="005B7CDA">
        <w:rPr>
          <w:sz w:val="28"/>
          <w:szCs w:val="28"/>
          <w:shd w:val="clear" w:color="auto" w:fill="FFFFFF"/>
        </w:rPr>
        <w:t xml:space="preserve">о том, </w:t>
      </w:r>
      <w:r w:rsidRPr="0027052F">
        <w:rPr>
          <w:sz w:val="28"/>
          <w:szCs w:val="28"/>
          <w:shd w:val="clear" w:color="auto" w:fill="FFFFFF"/>
        </w:rPr>
        <w:t xml:space="preserve">что  для гостей, заселяющихся в  отель </w:t>
      </w:r>
      <w:r w:rsidRPr="0027052F">
        <w:rPr>
          <w:sz w:val="28"/>
          <w:szCs w:val="28"/>
        </w:rPr>
        <w:t>«</w:t>
      </w:r>
      <w:r w:rsidRPr="0027052F">
        <w:rPr>
          <w:sz w:val="28"/>
          <w:szCs w:val="28"/>
          <w:lang w:val="en-US"/>
        </w:rPr>
        <w:t>Ski</w:t>
      </w:r>
      <w:r w:rsidRPr="0027052F">
        <w:rPr>
          <w:sz w:val="28"/>
          <w:szCs w:val="28"/>
        </w:rPr>
        <w:t xml:space="preserve"> </w:t>
      </w:r>
      <w:r w:rsidRPr="0027052F">
        <w:rPr>
          <w:sz w:val="28"/>
          <w:szCs w:val="28"/>
          <w:lang w:val="en-US"/>
        </w:rPr>
        <w:t>Inn</w:t>
      </w:r>
      <w:r w:rsidRPr="0027052F">
        <w:rPr>
          <w:sz w:val="28"/>
          <w:szCs w:val="28"/>
        </w:rPr>
        <w:t xml:space="preserve"> </w:t>
      </w:r>
      <w:r w:rsidRPr="0027052F">
        <w:rPr>
          <w:sz w:val="28"/>
          <w:szCs w:val="28"/>
          <w:lang w:val="en-US"/>
        </w:rPr>
        <w:t>Spa</w:t>
      </w:r>
      <w:r w:rsidRPr="0027052F">
        <w:rPr>
          <w:sz w:val="28"/>
          <w:szCs w:val="28"/>
        </w:rPr>
        <w:t xml:space="preserve"> </w:t>
      </w:r>
      <w:r w:rsidRPr="0027052F">
        <w:rPr>
          <w:sz w:val="28"/>
          <w:szCs w:val="28"/>
          <w:lang w:val="en-US"/>
        </w:rPr>
        <w:t>Rosa</w:t>
      </w:r>
      <w:r w:rsidRPr="0027052F">
        <w:rPr>
          <w:sz w:val="28"/>
          <w:szCs w:val="28"/>
        </w:rPr>
        <w:t xml:space="preserve"> </w:t>
      </w:r>
      <w:r w:rsidRPr="0027052F">
        <w:rPr>
          <w:sz w:val="28"/>
          <w:szCs w:val="28"/>
          <w:lang w:val="en-US"/>
        </w:rPr>
        <w:t>Khutor</w:t>
      </w:r>
      <w:r w:rsidRPr="0027052F">
        <w:rPr>
          <w:sz w:val="28"/>
          <w:szCs w:val="28"/>
        </w:rPr>
        <w:t>»   первый доступ  на  канатную дорогу «Олимпия»  осуществляется бесплатно при предъявлении  подтвержденного бронирован</w:t>
      </w:r>
      <w:r w:rsidRPr="0027052F" w:rsidR="00CD4C3F">
        <w:rPr>
          <w:sz w:val="28"/>
          <w:szCs w:val="28"/>
        </w:rPr>
        <w:t>и</w:t>
      </w:r>
      <w:r w:rsidRPr="0027052F">
        <w:rPr>
          <w:sz w:val="28"/>
          <w:szCs w:val="28"/>
        </w:rPr>
        <w:t xml:space="preserve">я в  связи  с  чем  </w:t>
      </w:r>
      <w:r w:rsidRPr="0027052F" w:rsidR="00CD4C3F">
        <w:rPr>
          <w:sz w:val="28"/>
          <w:szCs w:val="28"/>
        </w:rPr>
        <w:t>ист</w:t>
      </w:r>
      <w:r w:rsidRPr="0027052F">
        <w:rPr>
          <w:sz w:val="28"/>
          <w:szCs w:val="28"/>
        </w:rPr>
        <w:t xml:space="preserve">ец </w:t>
      </w:r>
      <w:r w:rsidR="005B7CDA">
        <w:rPr>
          <w:sz w:val="28"/>
          <w:szCs w:val="28"/>
        </w:rPr>
        <w:t xml:space="preserve">вынужденно </w:t>
      </w:r>
      <w:r w:rsidRPr="0027052F">
        <w:rPr>
          <w:sz w:val="28"/>
          <w:szCs w:val="28"/>
        </w:rPr>
        <w:t>понес  убытки  в размере 6750,00 рублей</w:t>
      </w:r>
      <w:r w:rsidR="000C1675">
        <w:rPr>
          <w:sz w:val="28"/>
          <w:szCs w:val="28"/>
        </w:rPr>
        <w:t>.</w:t>
      </w:r>
    </w:p>
    <w:p w:rsidR="002B28F8" w:rsidRPr="002B3522" w:rsidP="002B28F8">
      <w:pPr>
        <w:pStyle w:val="s1"/>
        <w:shd w:val="clear" w:color="auto" w:fill="FFFFFF"/>
        <w:spacing w:before="0" w:beforeAutospacing="0" w:after="0" w:afterAutospacing="0"/>
        <w:ind w:firstLine="708"/>
        <w:jc w:val="both"/>
        <w:rPr>
          <w:sz w:val="28"/>
          <w:szCs w:val="28"/>
          <w:shd w:val="clear" w:color="auto" w:fill="FFFFFF"/>
        </w:rPr>
      </w:pPr>
      <w:r w:rsidRPr="002B3522">
        <w:rPr>
          <w:sz w:val="28"/>
          <w:szCs w:val="28"/>
          <w:shd w:val="clear" w:color="auto" w:fill="FFFFFF"/>
        </w:rPr>
        <w:t xml:space="preserve">Исковые </w:t>
      </w:r>
      <w:r w:rsidRPr="002B3522">
        <w:rPr>
          <w:sz w:val="28"/>
          <w:szCs w:val="28"/>
          <w:shd w:val="clear" w:color="auto" w:fill="FFFFFF"/>
        </w:rPr>
        <w:t>требования  истца</w:t>
      </w:r>
      <w:r w:rsidRPr="002B3522">
        <w:rPr>
          <w:sz w:val="28"/>
          <w:szCs w:val="28"/>
          <w:shd w:val="clear" w:color="auto" w:fill="FFFFFF"/>
        </w:rPr>
        <w:t xml:space="preserve"> заявлены   к ответчику </w:t>
      </w:r>
      <w:r>
        <w:rPr>
          <w:sz w:val="28"/>
          <w:szCs w:val="28"/>
          <w:shd w:val="clear" w:color="auto" w:fill="FFFFFF"/>
        </w:rPr>
        <w:t>Обществу  с  ограниченной ответственностью</w:t>
      </w:r>
      <w:r w:rsidRPr="002B3522">
        <w:rPr>
          <w:sz w:val="28"/>
          <w:szCs w:val="28"/>
          <w:shd w:val="clear" w:color="auto" w:fill="FFFFFF"/>
        </w:rPr>
        <w:t xml:space="preserve"> "Роза Хутор"  ИНН 7702347870</w:t>
      </w:r>
      <w:r>
        <w:rPr>
          <w:sz w:val="28"/>
          <w:szCs w:val="28"/>
          <w:shd w:val="clear" w:color="auto" w:fill="FFFFFF"/>
        </w:rPr>
        <w:t>,</w:t>
      </w:r>
      <w:r w:rsidRPr="002B3522">
        <w:rPr>
          <w:sz w:val="28"/>
          <w:szCs w:val="28"/>
          <w:shd w:val="clear" w:color="auto" w:fill="FFFFFF"/>
        </w:rPr>
        <w:t xml:space="preserve"> ОГРН  1037702012952</w:t>
      </w:r>
      <w:r>
        <w:rPr>
          <w:sz w:val="28"/>
          <w:szCs w:val="28"/>
          <w:shd w:val="clear" w:color="auto" w:fill="FFFFFF"/>
        </w:rPr>
        <w:t xml:space="preserve"> </w:t>
      </w:r>
      <w:r w:rsidRPr="002B3522">
        <w:rPr>
          <w:sz w:val="28"/>
          <w:szCs w:val="28"/>
          <w:shd w:val="clear" w:color="auto" w:fill="FFFFFF"/>
        </w:rPr>
        <w:t xml:space="preserve"> (л.д.3-5)</w:t>
      </w:r>
    </w:p>
    <w:p w:rsidR="002B28F8" w:rsidRPr="0027052F" w:rsidP="000C1675">
      <w:pPr>
        <w:pStyle w:val="s1"/>
        <w:shd w:val="clear" w:color="auto" w:fill="FFFFFF"/>
        <w:spacing w:before="0" w:beforeAutospacing="0" w:after="0" w:afterAutospacing="0"/>
        <w:ind w:firstLine="708"/>
        <w:jc w:val="both"/>
        <w:rPr>
          <w:sz w:val="28"/>
          <w:szCs w:val="28"/>
        </w:rPr>
      </w:pPr>
      <w:r w:rsidRPr="002B3522">
        <w:rPr>
          <w:sz w:val="28"/>
          <w:szCs w:val="28"/>
          <w:shd w:val="clear" w:color="auto" w:fill="FFFFFF"/>
        </w:rPr>
        <w:t>Согласно  выписк</w:t>
      </w:r>
      <w:r w:rsidR="00210DD0">
        <w:rPr>
          <w:sz w:val="28"/>
          <w:szCs w:val="28"/>
          <w:shd w:val="clear" w:color="auto" w:fill="FFFFFF"/>
        </w:rPr>
        <w:t>е</w:t>
      </w:r>
      <w:r w:rsidRPr="002B3522">
        <w:rPr>
          <w:sz w:val="28"/>
          <w:szCs w:val="28"/>
          <w:shd w:val="clear" w:color="auto" w:fill="FFFFFF"/>
        </w:rPr>
        <w:t xml:space="preserve">  из  Единого  государственного  реестра юридических  лиц  от  16.07.2026  пол</w:t>
      </w:r>
      <w:r w:rsidR="000C1675">
        <w:rPr>
          <w:sz w:val="28"/>
          <w:szCs w:val="28"/>
          <w:shd w:val="clear" w:color="auto" w:fill="FFFFFF"/>
        </w:rPr>
        <w:t>н</w:t>
      </w:r>
      <w:r w:rsidRPr="002B3522">
        <w:rPr>
          <w:sz w:val="28"/>
          <w:szCs w:val="28"/>
          <w:shd w:val="clear" w:color="auto" w:fill="FFFFFF"/>
        </w:rPr>
        <w:t xml:space="preserve">ое наименование   юридического лица  Общество  с  ограниченной ответственностью  «Компания  по  </w:t>
      </w:r>
      <w:r w:rsidRPr="002B3522">
        <w:rPr>
          <w:sz w:val="28"/>
          <w:szCs w:val="28"/>
          <w:shd w:val="clear" w:color="auto" w:fill="FFFFFF"/>
        </w:rPr>
        <w:t>девелопменту</w:t>
      </w:r>
      <w:r w:rsidRPr="002B3522">
        <w:rPr>
          <w:sz w:val="28"/>
          <w:szCs w:val="28"/>
          <w:shd w:val="clear" w:color="auto" w:fill="FFFFFF"/>
        </w:rPr>
        <w:t xml:space="preserve">  горнолыжного  курорта  «Роза Хутор»    сокращенное наименование  ООО  «Роза Хутор» </w:t>
      </w:r>
      <w:r>
        <w:rPr>
          <w:sz w:val="28"/>
          <w:szCs w:val="28"/>
          <w:shd w:val="clear" w:color="auto" w:fill="FFFFFF"/>
        </w:rPr>
        <w:t xml:space="preserve"> </w:t>
      </w:r>
      <w:r w:rsidRPr="002B3522">
        <w:rPr>
          <w:sz w:val="28"/>
          <w:szCs w:val="28"/>
          <w:shd w:val="clear" w:color="auto" w:fill="FFFFFF"/>
        </w:rPr>
        <w:t>ИНН 7702347870 ОГРН  1037702012952</w:t>
      </w:r>
      <w:r>
        <w:rPr>
          <w:sz w:val="28"/>
          <w:szCs w:val="28"/>
          <w:shd w:val="clear" w:color="auto" w:fill="FFFFFF"/>
        </w:rPr>
        <w:t xml:space="preserve"> </w:t>
      </w:r>
      <w:r w:rsidRPr="002B3522">
        <w:rPr>
          <w:sz w:val="28"/>
          <w:szCs w:val="28"/>
          <w:shd w:val="clear" w:color="auto" w:fill="FFFFFF"/>
        </w:rPr>
        <w:t xml:space="preserve"> (л.д.34-62)</w:t>
      </w:r>
      <w:r>
        <w:rPr>
          <w:sz w:val="28"/>
          <w:szCs w:val="28"/>
          <w:shd w:val="clear" w:color="auto" w:fill="FFFFFF"/>
        </w:rPr>
        <w:t xml:space="preserve">,  таким образом   истцом заявлены  исковые требования  к  </w:t>
      </w:r>
      <w:r w:rsidRPr="002B3522">
        <w:rPr>
          <w:sz w:val="28"/>
          <w:szCs w:val="28"/>
          <w:shd w:val="clear" w:color="auto" w:fill="FFFFFF"/>
        </w:rPr>
        <w:t>Обществ</w:t>
      </w:r>
      <w:r w:rsidR="000C1675">
        <w:rPr>
          <w:sz w:val="28"/>
          <w:szCs w:val="28"/>
          <w:shd w:val="clear" w:color="auto" w:fill="FFFFFF"/>
        </w:rPr>
        <w:t>у</w:t>
      </w:r>
      <w:r w:rsidRPr="002B3522">
        <w:rPr>
          <w:sz w:val="28"/>
          <w:szCs w:val="28"/>
          <w:shd w:val="clear" w:color="auto" w:fill="FFFFFF"/>
        </w:rPr>
        <w:t xml:space="preserve">  с  ограниченной ответственностью  «Компания  по  </w:t>
      </w:r>
      <w:r w:rsidRPr="002B3522">
        <w:rPr>
          <w:sz w:val="28"/>
          <w:szCs w:val="28"/>
          <w:shd w:val="clear" w:color="auto" w:fill="FFFFFF"/>
        </w:rPr>
        <w:t>девелопменту</w:t>
      </w:r>
      <w:r w:rsidRPr="002B3522">
        <w:rPr>
          <w:sz w:val="28"/>
          <w:szCs w:val="28"/>
          <w:shd w:val="clear" w:color="auto" w:fill="FFFFFF"/>
        </w:rPr>
        <w:t xml:space="preserve">  горнолыжного  курорта  «Роза Хутор»</w:t>
      </w:r>
      <w:r>
        <w:rPr>
          <w:sz w:val="28"/>
          <w:szCs w:val="28"/>
          <w:shd w:val="clear" w:color="auto" w:fill="FFFFFF"/>
        </w:rPr>
        <w:t>.</w:t>
      </w:r>
      <w:r w:rsidRPr="002B3522">
        <w:rPr>
          <w:sz w:val="28"/>
          <w:szCs w:val="28"/>
          <w:shd w:val="clear" w:color="auto" w:fill="FFFFFF"/>
        </w:rPr>
        <w:t xml:space="preserve">  </w:t>
      </w:r>
    </w:p>
    <w:p w:rsidR="0067673C" w:rsidRPr="0027052F" w:rsidP="0027052F">
      <w:pPr>
        <w:pStyle w:val="NormalWeb"/>
        <w:shd w:val="clear" w:color="auto" w:fill="FFFFFF"/>
        <w:spacing w:before="0" w:beforeAutospacing="0" w:after="0" w:afterAutospacing="0"/>
        <w:ind w:firstLine="708"/>
        <w:jc w:val="both"/>
        <w:rPr>
          <w:sz w:val="28"/>
          <w:szCs w:val="28"/>
        </w:rPr>
      </w:pPr>
      <w:r w:rsidRPr="0027052F">
        <w:rPr>
          <w:sz w:val="28"/>
          <w:szCs w:val="28"/>
        </w:rPr>
        <w:t xml:space="preserve">Статьей </w:t>
      </w:r>
      <w:r w:rsidRPr="0027052F">
        <w:rPr>
          <w:sz w:val="28"/>
          <w:szCs w:val="28"/>
        </w:rPr>
        <w:t>11  Гражданского</w:t>
      </w:r>
      <w:r w:rsidRPr="0027052F">
        <w:rPr>
          <w:sz w:val="28"/>
          <w:szCs w:val="28"/>
        </w:rPr>
        <w:t xml:space="preserve">  кодекса  Российской Федерации (далее –ГК РФ) закреплено право на судебную защиту нарушенных или оспариваемых прав и законных интересов субъектов гражданского оборота.</w:t>
      </w:r>
    </w:p>
    <w:p w:rsidR="00B05B4C" w:rsidRPr="0027052F" w:rsidP="0027052F">
      <w:pPr>
        <w:pStyle w:val="s1"/>
        <w:shd w:val="clear" w:color="auto" w:fill="FFFFFF"/>
        <w:spacing w:before="0" w:beforeAutospacing="0" w:after="0" w:afterAutospacing="0"/>
        <w:ind w:firstLine="708"/>
        <w:jc w:val="both"/>
        <w:rPr>
          <w:sz w:val="28"/>
          <w:szCs w:val="28"/>
        </w:rPr>
      </w:pPr>
      <w:r w:rsidRPr="0027052F">
        <w:rPr>
          <w:sz w:val="28"/>
          <w:szCs w:val="28"/>
        </w:rPr>
        <w:t>З</w:t>
      </w:r>
      <w:r w:rsidRPr="0027052F">
        <w:rPr>
          <w:sz w:val="28"/>
          <w:szCs w:val="28"/>
        </w:rPr>
        <w:t>аключенный между сторонами договор в силу </w:t>
      </w:r>
      <w:hyperlink r:id="rId5" w:anchor="/document/10164072/entry/426" w:history="1">
        <w:r w:rsidRPr="0027052F">
          <w:rPr>
            <w:rStyle w:val="Hyperlink"/>
            <w:color w:val="auto"/>
            <w:sz w:val="28"/>
            <w:szCs w:val="28"/>
            <w:u w:val="none"/>
          </w:rPr>
          <w:t>ст. 426</w:t>
        </w:r>
      </w:hyperlink>
      <w:r w:rsidRPr="0027052F">
        <w:rPr>
          <w:sz w:val="28"/>
          <w:szCs w:val="28"/>
        </w:rPr>
        <w:t> ГК РФ является публичным, поскольку заключен лицом, осуществляющим предпринимательскую или иную приносящую доход деятельность, и устанавливающий его обязанности по продаже товаров, выполнению работ либо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w:t>
      </w:r>
    </w:p>
    <w:p w:rsidR="00B05B4C" w:rsidRPr="0027052F" w:rsidP="0027052F">
      <w:pPr>
        <w:pStyle w:val="s1"/>
        <w:shd w:val="clear" w:color="auto" w:fill="FFFFFF"/>
        <w:spacing w:before="0" w:beforeAutospacing="0" w:after="0" w:afterAutospacing="0"/>
        <w:ind w:firstLine="708"/>
        <w:jc w:val="both"/>
        <w:rPr>
          <w:sz w:val="28"/>
          <w:szCs w:val="28"/>
        </w:rPr>
      </w:pPr>
      <w:r w:rsidRPr="0027052F">
        <w:rPr>
          <w:sz w:val="28"/>
          <w:szCs w:val="28"/>
        </w:rPr>
        <w:t>Согласно </w:t>
      </w:r>
      <w:hyperlink r:id="rId5" w:anchor="/document/10164072/entry/4221" w:history="1">
        <w:r w:rsidRPr="0027052F">
          <w:rPr>
            <w:rStyle w:val="Hyperlink"/>
            <w:color w:val="auto"/>
            <w:sz w:val="28"/>
            <w:szCs w:val="28"/>
            <w:u w:val="none"/>
          </w:rPr>
          <w:t>ч.1 ст. 422</w:t>
        </w:r>
      </w:hyperlink>
      <w:r w:rsidRPr="0027052F">
        <w:rPr>
          <w:sz w:val="28"/>
          <w:szCs w:val="28"/>
        </w:rPr>
        <w:t> ГК РФ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p w:rsidR="00B05B4C" w:rsidRPr="0027052F" w:rsidP="0027052F">
      <w:pPr>
        <w:pStyle w:val="s1"/>
        <w:shd w:val="clear" w:color="auto" w:fill="FFFFFF"/>
        <w:spacing w:before="0" w:beforeAutospacing="0" w:after="0" w:afterAutospacing="0"/>
        <w:ind w:firstLine="708"/>
        <w:jc w:val="both"/>
        <w:rPr>
          <w:sz w:val="28"/>
          <w:szCs w:val="28"/>
        </w:rPr>
      </w:pPr>
      <w:r w:rsidRPr="0027052F">
        <w:rPr>
          <w:sz w:val="28"/>
          <w:szCs w:val="28"/>
        </w:rPr>
        <w:t>В соответствии с </w:t>
      </w:r>
      <w:hyperlink r:id="rId5" w:anchor="/document/10164072/entry/4321" w:history="1">
        <w:r w:rsidRPr="0027052F">
          <w:rPr>
            <w:rStyle w:val="Hyperlink"/>
            <w:color w:val="auto"/>
            <w:sz w:val="28"/>
            <w:szCs w:val="28"/>
            <w:u w:val="none"/>
          </w:rPr>
          <w:t>п. 1 ст. 432</w:t>
        </w:r>
      </w:hyperlink>
      <w:r w:rsidRPr="0027052F">
        <w:rPr>
          <w:sz w:val="28"/>
          <w:szCs w:val="28"/>
        </w:rPr>
        <w:t> </w:t>
      </w:r>
      <w:r w:rsidRPr="0027052F" w:rsidR="009B7770">
        <w:rPr>
          <w:sz w:val="28"/>
          <w:szCs w:val="28"/>
        </w:rPr>
        <w:t>ГК</w:t>
      </w:r>
      <w:r w:rsidRPr="0027052F">
        <w:rPr>
          <w:sz w:val="28"/>
          <w:szCs w:val="28"/>
        </w:rPr>
        <w:t xml:space="preserve"> РФ договор считается заключенным, если между сторонами в требуемой форме достигнуто соглашение по всем существенным условиям договора. 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9B7770" w:rsidRPr="0027052F" w:rsidP="0027052F">
      <w:pPr>
        <w:pStyle w:val="s1"/>
        <w:shd w:val="clear" w:color="auto" w:fill="FFFFFF"/>
        <w:spacing w:before="0" w:beforeAutospacing="0" w:after="0" w:afterAutospacing="0"/>
        <w:ind w:firstLine="708"/>
        <w:jc w:val="both"/>
        <w:rPr>
          <w:sz w:val="28"/>
          <w:szCs w:val="28"/>
        </w:rPr>
      </w:pPr>
      <w:r w:rsidRPr="0027052F">
        <w:rPr>
          <w:sz w:val="28"/>
          <w:szCs w:val="28"/>
        </w:rPr>
        <w:t>В силу </w:t>
      </w:r>
      <w:hyperlink r:id="rId5" w:anchor="/document/10164072/entry/7791" w:history="1">
        <w:r w:rsidRPr="0027052F">
          <w:rPr>
            <w:rStyle w:val="Hyperlink"/>
            <w:color w:val="auto"/>
            <w:sz w:val="28"/>
            <w:szCs w:val="28"/>
            <w:u w:val="none"/>
          </w:rPr>
          <w:t>п. 1 ст. 779</w:t>
        </w:r>
      </w:hyperlink>
      <w:r w:rsidRPr="0027052F">
        <w:rPr>
          <w:sz w:val="28"/>
          <w:szCs w:val="28"/>
        </w:rPr>
        <w:t> ГК РФ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rsidR="009B7770" w:rsidRPr="0027052F" w:rsidP="0027052F">
      <w:pPr>
        <w:pStyle w:val="s1"/>
        <w:shd w:val="clear" w:color="auto" w:fill="FFFFFF"/>
        <w:spacing w:before="0" w:beforeAutospacing="0" w:after="0" w:afterAutospacing="0"/>
        <w:ind w:firstLine="708"/>
        <w:jc w:val="both"/>
        <w:rPr>
          <w:sz w:val="28"/>
          <w:szCs w:val="28"/>
        </w:rPr>
      </w:pPr>
      <w:r w:rsidRPr="0027052F">
        <w:rPr>
          <w:sz w:val="28"/>
          <w:szCs w:val="28"/>
        </w:rPr>
        <w:t>Согласно </w:t>
      </w:r>
      <w:hyperlink r:id="rId5" w:anchor="/document/70194860/entry/0" w:history="1">
        <w:r w:rsidRPr="0027052F">
          <w:rPr>
            <w:rStyle w:val="Hyperlink"/>
            <w:color w:val="auto"/>
            <w:sz w:val="28"/>
            <w:szCs w:val="28"/>
            <w:u w:val="none"/>
          </w:rPr>
          <w:t>Постановления</w:t>
        </w:r>
      </w:hyperlink>
      <w:r w:rsidRPr="0027052F">
        <w:rPr>
          <w:sz w:val="28"/>
          <w:szCs w:val="28"/>
        </w:rPr>
        <w:t> Пленума В</w:t>
      </w:r>
      <w:r w:rsidR="00614E37">
        <w:rPr>
          <w:sz w:val="28"/>
          <w:szCs w:val="28"/>
        </w:rPr>
        <w:t>ерховного суда</w:t>
      </w:r>
      <w:r w:rsidRPr="0027052F">
        <w:rPr>
          <w:sz w:val="28"/>
          <w:szCs w:val="28"/>
        </w:rPr>
        <w:t xml:space="preserve"> Р</w:t>
      </w:r>
      <w:r w:rsidR="00614E37">
        <w:rPr>
          <w:sz w:val="28"/>
          <w:szCs w:val="28"/>
        </w:rPr>
        <w:t xml:space="preserve">оссийской </w:t>
      </w:r>
      <w:r w:rsidRPr="0027052F">
        <w:rPr>
          <w:sz w:val="28"/>
          <w:szCs w:val="28"/>
        </w:rPr>
        <w:t>Ф</w:t>
      </w:r>
      <w:r w:rsidR="00614E37">
        <w:rPr>
          <w:sz w:val="28"/>
          <w:szCs w:val="28"/>
        </w:rPr>
        <w:t>едер</w:t>
      </w:r>
      <w:r w:rsidR="005B7CDA">
        <w:rPr>
          <w:sz w:val="28"/>
          <w:szCs w:val="28"/>
        </w:rPr>
        <w:t>а</w:t>
      </w:r>
      <w:r w:rsidR="00614E37">
        <w:rPr>
          <w:sz w:val="28"/>
          <w:szCs w:val="28"/>
        </w:rPr>
        <w:t>ции</w:t>
      </w:r>
      <w:r w:rsidRPr="0027052F">
        <w:rPr>
          <w:sz w:val="28"/>
          <w:szCs w:val="28"/>
        </w:rPr>
        <w:t xml:space="preserve"> от 28 июня 2012 года № 17 "О рассмотрении гражданских дел по спорам о </w:t>
      </w:r>
      <w:r w:rsidRPr="0027052F">
        <w:rPr>
          <w:rStyle w:val="Emphasis"/>
          <w:i w:val="0"/>
          <w:iCs w:val="0"/>
          <w:sz w:val="28"/>
          <w:szCs w:val="28"/>
        </w:rPr>
        <w:t>защите</w:t>
      </w:r>
      <w:r w:rsidRPr="0027052F">
        <w:rPr>
          <w:sz w:val="28"/>
          <w:szCs w:val="28"/>
        </w:rPr>
        <w:t> </w:t>
      </w:r>
      <w:r w:rsidRPr="0027052F">
        <w:rPr>
          <w:rStyle w:val="Emphasis"/>
          <w:i w:val="0"/>
          <w:iCs w:val="0"/>
          <w:sz w:val="28"/>
          <w:szCs w:val="28"/>
        </w:rPr>
        <w:t>прав</w:t>
      </w:r>
      <w:r w:rsidRPr="0027052F">
        <w:rPr>
          <w:sz w:val="28"/>
          <w:szCs w:val="28"/>
        </w:rPr>
        <w:t> </w:t>
      </w:r>
      <w:r w:rsidRPr="0027052F">
        <w:rPr>
          <w:rStyle w:val="Emphasis"/>
          <w:i w:val="0"/>
          <w:iCs w:val="0"/>
          <w:sz w:val="28"/>
          <w:szCs w:val="28"/>
        </w:rPr>
        <w:t>потребителей</w:t>
      </w:r>
      <w:r w:rsidRPr="0027052F">
        <w:rPr>
          <w:sz w:val="28"/>
          <w:szCs w:val="28"/>
        </w:rPr>
        <w:t>" при рассмотрении гражданских дел судам следует учитывать, что отношения, одной из сторон которых выступает гражданин, использующий, приобретающий, заказывающий либо имеющий намерение приобрести или заказать товары (работы, услуги) исключительно для личных, семейных, домашних, бытовых и иных нужд, не связанных с осуществлением предпринимательской деятельности, а другой - организация либо индивидуальный предприниматель (изготовитель, исполнитель, продавец, импортер), осуществляющие продажу товаров, выполнение работ, оказание услуг, являются отношениями, регулируемыми </w:t>
      </w:r>
      <w:hyperlink r:id="rId5" w:anchor="/document/10164072/entry/0" w:history="1">
        <w:r w:rsidRPr="0027052F">
          <w:rPr>
            <w:rStyle w:val="Hyperlink"/>
            <w:color w:val="auto"/>
            <w:sz w:val="28"/>
            <w:szCs w:val="28"/>
            <w:u w:val="none"/>
          </w:rPr>
          <w:t>Гражданским кодексом</w:t>
        </w:r>
      </w:hyperlink>
      <w:r w:rsidRPr="0027052F">
        <w:rPr>
          <w:sz w:val="28"/>
          <w:szCs w:val="28"/>
        </w:rPr>
        <w:t> Российской Федерации, </w:t>
      </w:r>
      <w:hyperlink r:id="rId5" w:anchor="/document/10106035/entry/0" w:history="1">
        <w:r w:rsidRPr="0027052F">
          <w:rPr>
            <w:rStyle w:val="Hyperlink"/>
            <w:color w:val="auto"/>
            <w:sz w:val="28"/>
            <w:szCs w:val="28"/>
            <w:u w:val="none"/>
          </w:rPr>
          <w:t>Законом</w:t>
        </w:r>
      </w:hyperlink>
      <w:r w:rsidRPr="0027052F">
        <w:rPr>
          <w:sz w:val="28"/>
          <w:szCs w:val="28"/>
        </w:rPr>
        <w:t> Российской Федерации от 7 февраля 1992 года № 2300-1 "О </w:t>
      </w:r>
      <w:r w:rsidRPr="0027052F">
        <w:rPr>
          <w:rStyle w:val="Emphasis"/>
          <w:i w:val="0"/>
          <w:iCs w:val="0"/>
          <w:sz w:val="28"/>
          <w:szCs w:val="28"/>
        </w:rPr>
        <w:t>защите</w:t>
      </w:r>
      <w:r w:rsidRPr="0027052F">
        <w:rPr>
          <w:sz w:val="28"/>
          <w:szCs w:val="28"/>
        </w:rPr>
        <w:t> </w:t>
      </w:r>
      <w:r w:rsidRPr="0027052F">
        <w:rPr>
          <w:rStyle w:val="Emphasis"/>
          <w:i w:val="0"/>
          <w:iCs w:val="0"/>
          <w:sz w:val="28"/>
          <w:szCs w:val="28"/>
        </w:rPr>
        <w:t>прав</w:t>
      </w:r>
      <w:r w:rsidRPr="0027052F">
        <w:rPr>
          <w:sz w:val="28"/>
          <w:szCs w:val="28"/>
        </w:rPr>
        <w:t> </w:t>
      </w:r>
      <w:r w:rsidRPr="0027052F">
        <w:rPr>
          <w:rStyle w:val="Emphasis"/>
          <w:i w:val="0"/>
          <w:iCs w:val="0"/>
          <w:sz w:val="28"/>
          <w:szCs w:val="28"/>
        </w:rPr>
        <w:t>потребителей</w:t>
      </w:r>
      <w:r w:rsidRPr="0027052F">
        <w:rPr>
          <w:sz w:val="28"/>
          <w:szCs w:val="28"/>
        </w:rPr>
        <w:t>", другими федеральными законами и принимаемыми в соответствии с ними иными нормативными правовыми актами Российской Федерации.</w:t>
      </w:r>
    </w:p>
    <w:p w:rsidR="00D43DD1" w:rsidRPr="0027052F" w:rsidP="0027052F">
      <w:pPr>
        <w:pStyle w:val="s1"/>
        <w:shd w:val="clear" w:color="auto" w:fill="FFFFFF"/>
        <w:spacing w:before="0" w:beforeAutospacing="0" w:after="0" w:afterAutospacing="0"/>
        <w:ind w:firstLine="708"/>
        <w:jc w:val="both"/>
        <w:rPr>
          <w:sz w:val="28"/>
          <w:szCs w:val="28"/>
        </w:rPr>
      </w:pPr>
      <w:r w:rsidRPr="0027052F">
        <w:rPr>
          <w:sz w:val="28"/>
          <w:szCs w:val="28"/>
        </w:rPr>
        <w:t xml:space="preserve">Таким образом, спорные правоотношения кроме норм </w:t>
      </w:r>
      <w:r w:rsidRPr="0027052F">
        <w:rPr>
          <w:sz w:val="28"/>
          <w:szCs w:val="28"/>
        </w:rPr>
        <w:t>Г</w:t>
      </w:r>
      <w:r w:rsidR="00614E37">
        <w:rPr>
          <w:sz w:val="28"/>
          <w:szCs w:val="28"/>
        </w:rPr>
        <w:t>ражданского  кодекса</w:t>
      </w:r>
      <w:r w:rsidR="00614E37">
        <w:rPr>
          <w:sz w:val="28"/>
          <w:szCs w:val="28"/>
        </w:rPr>
        <w:t xml:space="preserve"> </w:t>
      </w:r>
      <w:r w:rsidRPr="0027052F">
        <w:rPr>
          <w:sz w:val="28"/>
          <w:szCs w:val="28"/>
        </w:rPr>
        <w:t xml:space="preserve"> Р</w:t>
      </w:r>
      <w:r w:rsidR="00614E37">
        <w:rPr>
          <w:sz w:val="28"/>
          <w:szCs w:val="28"/>
        </w:rPr>
        <w:t xml:space="preserve">оссийской </w:t>
      </w:r>
      <w:r w:rsidRPr="0027052F">
        <w:rPr>
          <w:sz w:val="28"/>
          <w:szCs w:val="28"/>
        </w:rPr>
        <w:t>Ф</w:t>
      </w:r>
      <w:r w:rsidR="00614E37">
        <w:rPr>
          <w:sz w:val="28"/>
          <w:szCs w:val="28"/>
        </w:rPr>
        <w:t>едерации</w:t>
      </w:r>
      <w:r w:rsidRPr="0027052F">
        <w:rPr>
          <w:sz w:val="28"/>
          <w:szCs w:val="28"/>
        </w:rPr>
        <w:t xml:space="preserve"> регулируются также </w:t>
      </w:r>
      <w:hyperlink r:id="rId5" w:anchor="/document/10106035/entry/0" w:history="1">
        <w:r w:rsidRPr="0027052F">
          <w:rPr>
            <w:rStyle w:val="Hyperlink"/>
            <w:color w:val="auto"/>
            <w:sz w:val="28"/>
            <w:szCs w:val="28"/>
            <w:u w:val="none"/>
          </w:rPr>
          <w:t>Законом</w:t>
        </w:r>
      </w:hyperlink>
      <w:r w:rsidRPr="0027052F">
        <w:rPr>
          <w:sz w:val="28"/>
          <w:szCs w:val="28"/>
        </w:rPr>
        <w:t> Российской Федерации</w:t>
      </w:r>
      <w:r w:rsidRPr="0027052F">
        <w:rPr>
          <w:sz w:val="28"/>
          <w:szCs w:val="28"/>
          <w:shd w:val="clear" w:color="auto" w:fill="FFFFFF"/>
        </w:rPr>
        <w:t xml:space="preserve">  от 7 февраля 1992 г. </w:t>
      </w:r>
      <w:r w:rsidR="00E511D6">
        <w:rPr>
          <w:sz w:val="28"/>
          <w:szCs w:val="28"/>
          <w:shd w:val="clear" w:color="auto" w:fill="FFFFFF"/>
        </w:rPr>
        <w:t>№</w:t>
      </w:r>
      <w:r w:rsidRPr="0027052F">
        <w:rPr>
          <w:sz w:val="28"/>
          <w:szCs w:val="28"/>
          <w:shd w:val="clear" w:color="auto" w:fill="FFFFFF"/>
        </w:rPr>
        <w:t xml:space="preserve"> 2300-I "О защите прав потребителей</w:t>
      </w:r>
      <w:r w:rsidR="00614E37">
        <w:rPr>
          <w:sz w:val="28"/>
          <w:szCs w:val="28"/>
          <w:shd w:val="clear" w:color="auto" w:fill="FFFFFF"/>
        </w:rPr>
        <w:t>»</w:t>
      </w:r>
      <w:r w:rsidRPr="0027052F">
        <w:rPr>
          <w:sz w:val="28"/>
          <w:szCs w:val="28"/>
        </w:rPr>
        <w:t xml:space="preserve"> </w:t>
      </w:r>
      <w:r w:rsidR="00614E37">
        <w:rPr>
          <w:sz w:val="28"/>
          <w:szCs w:val="28"/>
        </w:rPr>
        <w:t xml:space="preserve"> </w:t>
      </w:r>
      <w:r w:rsidRPr="0027052F">
        <w:rPr>
          <w:sz w:val="28"/>
          <w:szCs w:val="28"/>
        </w:rPr>
        <w:t xml:space="preserve">   (далее –Закон</w:t>
      </w:r>
      <w:r w:rsidR="0027052F">
        <w:rPr>
          <w:sz w:val="28"/>
          <w:szCs w:val="28"/>
        </w:rPr>
        <w:t xml:space="preserve"> РФ</w:t>
      </w:r>
      <w:r w:rsidRPr="0027052F">
        <w:rPr>
          <w:sz w:val="28"/>
          <w:szCs w:val="28"/>
        </w:rPr>
        <w:t xml:space="preserve">  «О защите  прав  потребителей»)</w:t>
      </w:r>
    </w:p>
    <w:p w:rsidR="00E50A8A" w:rsidRPr="0027052F" w:rsidP="0027052F">
      <w:pPr>
        <w:pStyle w:val="s1"/>
        <w:shd w:val="clear" w:color="auto" w:fill="FFFFFF"/>
        <w:spacing w:before="0" w:beforeAutospacing="0" w:after="0" w:afterAutospacing="0"/>
        <w:ind w:firstLine="708"/>
        <w:jc w:val="both"/>
        <w:rPr>
          <w:sz w:val="28"/>
          <w:szCs w:val="28"/>
        </w:rPr>
      </w:pPr>
      <w:r w:rsidRPr="0027052F">
        <w:rPr>
          <w:sz w:val="28"/>
          <w:szCs w:val="28"/>
        </w:rPr>
        <w:t xml:space="preserve">В </w:t>
      </w:r>
      <w:r w:rsidRPr="0027052F">
        <w:rPr>
          <w:sz w:val="28"/>
          <w:szCs w:val="28"/>
        </w:rPr>
        <w:t>с</w:t>
      </w:r>
      <w:r w:rsidRPr="0027052F" w:rsidR="00D43DD1">
        <w:rPr>
          <w:sz w:val="28"/>
          <w:szCs w:val="28"/>
        </w:rPr>
        <w:t>оответствии  со</w:t>
      </w:r>
      <w:r w:rsidRPr="0027052F" w:rsidR="00D43DD1">
        <w:rPr>
          <w:sz w:val="28"/>
          <w:szCs w:val="28"/>
        </w:rPr>
        <w:t xml:space="preserve"> </w:t>
      </w:r>
      <w:r w:rsidRPr="0027052F">
        <w:rPr>
          <w:sz w:val="28"/>
          <w:szCs w:val="28"/>
        </w:rPr>
        <w:t> </w:t>
      </w:r>
      <w:hyperlink r:id="rId5" w:anchor="/document/10106035/entry/4" w:history="1">
        <w:r w:rsidRPr="0027052F">
          <w:rPr>
            <w:rStyle w:val="Hyperlink"/>
            <w:color w:val="auto"/>
            <w:sz w:val="28"/>
            <w:szCs w:val="28"/>
            <w:u w:val="none"/>
          </w:rPr>
          <w:t>ст. 4</w:t>
        </w:r>
      </w:hyperlink>
      <w:r w:rsidRPr="0027052F">
        <w:rPr>
          <w:sz w:val="28"/>
          <w:szCs w:val="28"/>
        </w:rPr>
        <w:t xml:space="preserve"> Закона </w:t>
      </w:r>
      <w:r w:rsidR="0027052F">
        <w:rPr>
          <w:sz w:val="28"/>
          <w:szCs w:val="28"/>
        </w:rPr>
        <w:t>РФ</w:t>
      </w:r>
      <w:r w:rsidRPr="0027052F" w:rsidR="009B7770">
        <w:rPr>
          <w:sz w:val="28"/>
          <w:szCs w:val="28"/>
          <w:shd w:val="clear" w:color="auto" w:fill="FFFFFF"/>
        </w:rPr>
        <w:t xml:space="preserve"> </w:t>
      </w:r>
      <w:r w:rsidRPr="0027052F">
        <w:rPr>
          <w:sz w:val="28"/>
          <w:szCs w:val="28"/>
        </w:rPr>
        <w:t xml:space="preserve"> "О </w:t>
      </w:r>
      <w:r w:rsidRPr="0027052F">
        <w:rPr>
          <w:rStyle w:val="Emphasis"/>
          <w:i w:val="0"/>
          <w:iCs w:val="0"/>
          <w:sz w:val="28"/>
          <w:szCs w:val="28"/>
        </w:rPr>
        <w:t>защите</w:t>
      </w:r>
      <w:r w:rsidRPr="0027052F">
        <w:rPr>
          <w:sz w:val="28"/>
          <w:szCs w:val="28"/>
        </w:rPr>
        <w:t> </w:t>
      </w:r>
      <w:r w:rsidRPr="0027052F">
        <w:rPr>
          <w:rStyle w:val="Emphasis"/>
          <w:i w:val="0"/>
          <w:iCs w:val="0"/>
          <w:sz w:val="28"/>
          <w:szCs w:val="28"/>
        </w:rPr>
        <w:t>прав</w:t>
      </w:r>
      <w:r w:rsidRPr="0027052F">
        <w:rPr>
          <w:sz w:val="28"/>
          <w:szCs w:val="28"/>
        </w:rPr>
        <w:t> </w:t>
      </w:r>
      <w:r w:rsidRPr="0027052F">
        <w:rPr>
          <w:rStyle w:val="Emphasis"/>
          <w:i w:val="0"/>
          <w:iCs w:val="0"/>
          <w:sz w:val="28"/>
          <w:szCs w:val="28"/>
        </w:rPr>
        <w:t>потребителей</w:t>
      </w:r>
      <w:r w:rsidRPr="0027052F">
        <w:rPr>
          <w:sz w:val="28"/>
          <w:szCs w:val="28"/>
        </w:rPr>
        <w:t>"</w:t>
      </w:r>
      <w:r w:rsidRPr="0027052F" w:rsidR="009B7770">
        <w:rPr>
          <w:sz w:val="28"/>
          <w:szCs w:val="28"/>
        </w:rPr>
        <w:t xml:space="preserve"> </w:t>
      </w:r>
      <w:r w:rsidRPr="0027052F">
        <w:rPr>
          <w:sz w:val="28"/>
          <w:szCs w:val="28"/>
        </w:rPr>
        <w:t xml:space="preserve"> продавец (исполнитель) обязан передать потребителю товар (выполнить работу, оказать услугу), качество которого соответствует договору.</w:t>
      </w:r>
    </w:p>
    <w:p w:rsidR="00D43DD1" w:rsidRPr="0027052F" w:rsidP="0027052F">
      <w:pPr>
        <w:pStyle w:val="s1"/>
        <w:shd w:val="clear" w:color="auto" w:fill="FFFFFF"/>
        <w:spacing w:before="0" w:beforeAutospacing="0" w:after="0" w:afterAutospacing="0"/>
        <w:ind w:firstLine="708"/>
        <w:jc w:val="both"/>
        <w:rPr>
          <w:sz w:val="28"/>
          <w:szCs w:val="28"/>
        </w:rPr>
      </w:pPr>
      <w:r w:rsidRPr="0027052F">
        <w:rPr>
          <w:sz w:val="28"/>
          <w:szCs w:val="28"/>
        </w:rPr>
        <w:t>В силу </w:t>
      </w:r>
      <w:hyperlink r:id="rId5" w:anchor="/document/10106035/entry/10001" w:history="1">
        <w:r w:rsidRPr="0027052F">
          <w:rPr>
            <w:rStyle w:val="Hyperlink"/>
            <w:color w:val="auto"/>
            <w:sz w:val="28"/>
            <w:szCs w:val="28"/>
            <w:u w:val="none"/>
          </w:rPr>
          <w:t>ч. 1 ст. 10</w:t>
        </w:r>
      </w:hyperlink>
      <w:r w:rsidRPr="0027052F">
        <w:rPr>
          <w:sz w:val="28"/>
          <w:szCs w:val="28"/>
        </w:rPr>
        <w:t> </w:t>
      </w:r>
      <w:r w:rsidR="0027052F">
        <w:rPr>
          <w:sz w:val="28"/>
          <w:szCs w:val="28"/>
        </w:rPr>
        <w:t xml:space="preserve"> </w:t>
      </w:r>
      <w:r w:rsidRPr="0027052F">
        <w:rPr>
          <w:sz w:val="28"/>
          <w:szCs w:val="28"/>
        </w:rPr>
        <w:t xml:space="preserve"> Закона </w:t>
      </w:r>
      <w:r w:rsidR="0027052F">
        <w:rPr>
          <w:sz w:val="28"/>
          <w:szCs w:val="28"/>
        </w:rPr>
        <w:t>РФ «О</w:t>
      </w:r>
      <w:r w:rsidRPr="0027052F">
        <w:rPr>
          <w:sz w:val="28"/>
          <w:szCs w:val="28"/>
        </w:rPr>
        <w:t> </w:t>
      </w:r>
      <w:r w:rsidRPr="0027052F">
        <w:rPr>
          <w:rStyle w:val="Emphasis"/>
          <w:i w:val="0"/>
          <w:iCs w:val="0"/>
          <w:sz w:val="28"/>
          <w:szCs w:val="28"/>
        </w:rPr>
        <w:t>защите</w:t>
      </w:r>
      <w:r w:rsidRPr="0027052F">
        <w:rPr>
          <w:sz w:val="28"/>
          <w:szCs w:val="28"/>
        </w:rPr>
        <w:t> </w:t>
      </w:r>
      <w:r w:rsidRPr="0027052F">
        <w:rPr>
          <w:rStyle w:val="Emphasis"/>
          <w:i w:val="0"/>
          <w:iCs w:val="0"/>
          <w:sz w:val="28"/>
          <w:szCs w:val="28"/>
        </w:rPr>
        <w:t>прав</w:t>
      </w:r>
      <w:r w:rsidRPr="0027052F">
        <w:rPr>
          <w:sz w:val="28"/>
          <w:szCs w:val="28"/>
        </w:rPr>
        <w:t> </w:t>
      </w:r>
      <w:r w:rsidRPr="0027052F">
        <w:rPr>
          <w:rStyle w:val="Emphasis"/>
          <w:i w:val="0"/>
          <w:iCs w:val="0"/>
          <w:sz w:val="28"/>
          <w:szCs w:val="28"/>
        </w:rPr>
        <w:t>потребителей</w:t>
      </w:r>
      <w:r w:rsidR="0027052F">
        <w:rPr>
          <w:rStyle w:val="Emphasis"/>
          <w:i w:val="0"/>
          <w:iCs w:val="0"/>
          <w:sz w:val="28"/>
          <w:szCs w:val="28"/>
        </w:rPr>
        <w:t>»</w:t>
      </w:r>
      <w:r w:rsidRPr="0027052F">
        <w:rPr>
          <w:sz w:val="28"/>
          <w:szCs w:val="28"/>
        </w:rPr>
        <w:t>,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E50A8A" w:rsidRPr="0027052F" w:rsidP="0027052F">
      <w:pPr>
        <w:pStyle w:val="s1"/>
        <w:shd w:val="clear" w:color="auto" w:fill="FFFFFF"/>
        <w:spacing w:before="0" w:beforeAutospacing="0" w:after="0" w:afterAutospacing="0"/>
        <w:ind w:firstLine="708"/>
        <w:jc w:val="both"/>
        <w:rPr>
          <w:sz w:val="28"/>
          <w:szCs w:val="28"/>
        </w:rPr>
      </w:pPr>
      <w:r w:rsidRPr="0027052F">
        <w:rPr>
          <w:sz w:val="28"/>
          <w:szCs w:val="28"/>
        </w:rPr>
        <w:t>Согласно п. 1 ст. 12 Закона</w:t>
      </w:r>
      <w:r w:rsidR="0027052F">
        <w:rPr>
          <w:sz w:val="28"/>
          <w:szCs w:val="28"/>
        </w:rPr>
        <w:t xml:space="preserve"> РФ</w:t>
      </w:r>
      <w:r w:rsidRPr="0027052F">
        <w:rPr>
          <w:sz w:val="28"/>
          <w:szCs w:val="28"/>
        </w:rPr>
        <w:t xml:space="preserve"> «О </w:t>
      </w:r>
      <w:r w:rsidRPr="0027052F">
        <w:rPr>
          <w:sz w:val="28"/>
          <w:szCs w:val="28"/>
        </w:rPr>
        <w:t>защите  прав</w:t>
      </w:r>
      <w:r w:rsidRPr="0027052F">
        <w:rPr>
          <w:sz w:val="28"/>
          <w:szCs w:val="28"/>
        </w:rPr>
        <w:t xml:space="preserve"> потребителя»,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 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E50A8A" w:rsidRPr="0027052F" w:rsidP="0027052F">
      <w:pPr>
        <w:pStyle w:val="s1"/>
        <w:shd w:val="clear" w:color="auto" w:fill="FFFFFF"/>
        <w:spacing w:before="0" w:beforeAutospacing="0" w:after="0" w:afterAutospacing="0"/>
        <w:ind w:firstLine="708"/>
        <w:jc w:val="both"/>
        <w:rPr>
          <w:sz w:val="28"/>
          <w:szCs w:val="28"/>
        </w:rPr>
      </w:pPr>
      <w:r w:rsidRPr="0027052F">
        <w:rPr>
          <w:sz w:val="28"/>
          <w:szCs w:val="28"/>
        </w:rPr>
        <w:t>В соответствии с </w:t>
      </w:r>
      <w:hyperlink r:id="rId5" w:anchor="/document/10106035/entry/2901" w:history="1">
        <w:r w:rsidRPr="0027052F">
          <w:rPr>
            <w:rStyle w:val="Hyperlink"/>
            <w:color w:val="auto"/>
            <w:sz w:val="28"/>
            <w:szCs w:val="28"/>
            <w:u w:val="none"/>
          </w:rPr>
          <w:t>п. 1 ст. 29</w:t>
        </w:r>
      </w:hyperlink>
      <w:r w:rsidRPr="0027052F">
        <w:rPr>
          <w:sz w:val="28"/>
          <w:szCs w:val="28"/>
        </w:rPr>
        <w:t xml:space="preserve"> Закона </w:t>
      </w:r>
      <w:r w:rsidR="0027052F">
        <w:rPr>
          <w:sz w:val="28"/>
          <w:szCs w:val="28"/>
        </w:rPr>
        <w:t>РФ</w:t>
      </w:r>
      <w:r w:rsidRPr="0027052F">
        <w:rPr>
          <w:sz w:val="28"/>
          <w:szCs w:val="28"/>
        </w:rPr>
        <w:t xml:space="preserve"> </w:t>
      </w:r>
      <w:r w:rsidR="0027052F">
        <w:rPr>
          <w:sz w:val="28"/>
          <w:szCs w:val="28"/>
        </w:rPr>
        <w:t>«</w:t>
      </w:r>
      <w:r w:rsidRPr="0027052F">
        <w:rPr>
          <w:sz w:val="28"/>
          <w:szCs w:val="28"/>
        </w:rPr>
        <w:t>О </w:t>
      </w:r>
      <w:r w:rsidRPr="0027052F">
        <w:rPr>
          <w:rStyle w:val="Emphasis"/>
          <w:i w:val="0"/>
          <w:iCs w:val="0"/>
          <w:sz w:val="28"/>
          <w:szCs w:val="28"/>
        </w:rPr>
        <w:t>защите</w:t>
      </w:r>
      <w:r w:rsidRPr="0027052F">
        <w:rPr>
          <w:sz w:val="28"/>
          <w:szCs w:val="28"/>
        </w:rPr>
        <w:t> </w:t>
      </w:r>
      <w:r w:rsidRPr="0027052F">
        <w:rPr>
          <w:rStyle w:val="Emphasis"/>
          <w:i w:val="0"/>
          <w:iCs w:val="0"/>
          <w:sz w:val="28"/>
          <w:szCs w:val="28"/>
        </w:rPr>
        <w:t>прав</w:t>
      </w:r>
      <w:r w:rsidRPr="0027052F">
        <w:rPr>
          <w:sz w:val="28"/>
          <w:szCs w:val="28"/>
        </w:rPr>
        <w:t> </w:t>
      </w:r>
      <w:r w:rsidRPr="0027052F">
        <w:rPr>
          <w:rStyle w:val="Emphasis"/>
          <w:i w:val="0"/>
          <w:iCs w:val="0"/>
          <w:sz w:val="28"/>
          <w:szCs w:val="28"/>
        </w:rPr>
        <w:t>потребителей</w:t>
      </w:r>
      <w:r w:rsidR="0027052F">
        <w:rPr>
          <w:sz w:val="28"/>
          <w:szCs w:val="28"/>
        </w:rPr>
        <w:t>»</w:t>
      </w:r>
      <w:r w:rsidRPr="0027052F">
        <w:rPr>
          <w:sz w:val="28"/>
          <w:szCs w:val="28"/>
        </w:rPr>
        <w:t xml:space="preserve"> потребитель при обнаружении недостатков выполненной работы (оказанной услуги) вправе по своему выбору потребовать в частности: безвозмездного устранения недостатков выполненной работы (оказанной услуги); соответствующего уменьшения цены выполненной работы (оказанной услуги).</w:t>
      </w:r>
      <w:r w:rsidRPr="0027052F" w:rsidR="009B7770">
        <w:rPr>
          <w:sz w:val="28"/>
          <w:szCs w:val="28"/>
        </w:rPr>
        <w:t xml:space="preserve"> </w:t>
      </w:r>
      <w:r w:rsidRPr="0027052F">
        <w:rPr>
          <w:sz w:val="28"/>
          <w:szCs w:val="28"/>
        </w:rP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CD4C3F" w:rsidRPr="0027052F" w:rsidP="0027052F">
      <w:pPr>
        <w:pStyle w:val="s1"/>
        <w:shd w:val="clear" w:color="auto" w:fill="FFFFFF"/>
        <w:spacing w:before="0" w:beforeAutospacing="0" w:after="0" w:afterAutospacing="0"/>
        <w:ind w:firstLine="708"/>
        <w:jc w:val="both"/>
        <w:rPr>
          <w:sz w:val="28"/>
          <w:szCs w:val="28"/>
        </w:rPr>
      </w:pPr>
      <w:r w:rsidRPr="0027052F">
        <w:rPr>
          <w:sz w:val="28"/>
          <w:szCs w:val="28"/>
        </w:rPr>
        <w:t>Согласно разъяснениям, изложенным п.</w:t>
      </w:r>
      <w:r w:rsidRPr="0027052F" w:rsidR="00160664">
        <w:rPr>
          <w:sz w:val="28"/>
          <w:szCs w:val="28"/>
        </w:rPr>
        <w:t xml:space="preserve"> 6,</w:t>
      </w:r>
      <w:r w:rsidRPr="0027052F" w:rsidR="009B7770">
        <w:rPr>
          <w:sz w:val="28"/>
          <w:szCs w:val="28"/>
        </w:rPr>
        <w:t>7,</w:t>
      </w:r>
      <w:r w:rsidRPr="0027052F" w:rsidR="00160664">
        <w:rPr>
          <w:sz w:val="28"/>
          <w:szCs w:val="28"/>
        </w:rPr>
        <w:t xml:space="preserve"> 9,10</w:t>
      </w:r>
      <w:r w:rsidRPr="0027052F" w:rsidR="009B7770">
        <w:rPr>
          <w:sz w:val="28"/>
          <w:szCs w:val="28"/>
        </w:rPr>
        <w:t xml:space="preserve"> Правил предоставления гостиничных услуг в Российской Федерации, утвержденных </w:t>
      </w:r>
      <w:r w:rsidRPr="0027052F">
        <w:rPr>
          <w:sz w:val="28"/>
          <w:szCs w:val="28"/>
        </w:rPr>
        <w:t xml:space="preserve"> Постановлени</w:t>
      </w:r>
      <w:r w:rsidRPr="0027052F" w:rsidR="009B7770">
        <w:rPr>
          <w:sz w:val="28"/>
          <w:szCs w:val="28"/>
        </w:rPr>
        <w:t>ем</w:t>
      </w:r>
      <w:r w:rsidRPr="0027052F">
        <w:rPr>
          <w:sz w:val="28"/>
          <w:szCs w:val="28"/>
        </w:rPr>
        <w:t xml:space="preserve"> Правительства Российской Федерации  от  27.11.2025  N 1912 "Об утверждении Правил предоставления гостиничных услуг в Российской Федерации"</w:t>
      </w:r>
      <w:r w:rsidRPr="0027052F" w:rsidR="009B7770">
        <w:rPr>
          <w:sz w:val="28"/>
          <w:szCs w:val="28"/>
        </w:rPr>
        <w:t>,</w:t>
      </w:r>
      <w:r w:rsidR="00A828B5">
        <w:rPr>
          <w:sz w:val="28"/>
          <w:szCs w:val="28"/>
        </w:rPr>
        <w:t xml:space="preserve"> </w:t>
      </w:r>
      <w:r w:rsidRPr="0027052F" w:rsidR="00160664">
        <w:rPr>
          <w:sz w:val="28"/>
          <w:szCs w:val="28"/>
        </w:rPr>
        <w:t>Исполнитель вправе самостоятельно устанавливать </w:t>
      </w:r>
      <w:r w:rsidRPr="0027052F" w:rsidR="00160664">
        <w:rPr>
          <w:rStyle w:val="Emphasis"/>
          <w:i w:val="0"/>
          <w:iCs w:val="0"/>
          <w:sz w:val="28"/>
          <w:szCs w:val="28"/>
        </w:rPr>
        <w:t>правила</w:t>
      </w:r>
      <w:r w:rsidRPr="0027052F" w:rsidR="00160664">
        <w:rPr>
          <w:sz w:val="28"/>
          <w:szCs w:val="28"/>
        </w:rPr>
        <w:t> проживания в средстве размещения и пользования услугами средства размещения, не противоречащие законодательству Российской Федерации.(п</w:t>
      </w:r>
      <w:r w:rsidRPr="0027052F" w:rsidR="00D43DD1">
        <w:rPr>
          <w:sz w:val="28"/>
          <w:szCs w:val="28"/>
        </w:rPr>
        <w:t xml:space="preserve">ункт </w:t>
      </w:r>
      <w:r w:rsidRPr="0027052F" w:rsidR="00160664">
        <w:rPr>
          <w:sz w:val="28"/>
          <w:szCs w:val="28"/>
        </w:rPr>
        <w:t>6</w:t>
      </w:r>
      <w:r w:rsidRPr="0027052F" w:rsidR="009B7770">
        <w:rPr>
          <w:sz w:val="28"/>
          <w:szCs w:val="28"/>
        </w:rPr>
        <w:t xml:space="preserve"> Правил</w:t>
      </w:r>
      <w:r w:rsidRPr="0027052F" w:rsidR="00160664">
        <w:rPr>
          <w:sz w:val="28"/>
          <w:szCs w:val="28"/>
        </w:rPr>
        <w:t>)</w:t>
      </w:r>
      <w:r w:rsidRPr="0027052F" w:rsidR="009B7770">
        <w:rPr>
          <w:sz w:val="28"/>
          <w:szCs w:val="28"/>
          <w:shd w:val="clear" w:color="auto" w:fill="FFFFFF"/>
        </w:rPr>
        <w:t xml:space="preserve"> Настоящие </w:t>
      </w:r>
      <w:hyperlink r:id="rId5" w:anchor="/document/74929324/entry/0" w:history="1">
        <w:r w:rsidRPr="0027052F" w:rsidR="009B7770">
          <w:rPr>
            <w:rStyle w:val="Hyperlink"/>
            <w:color w:val="auto"/>
            <w:sz w:val="28"/>
            <w:szCs w:val="28"/>
            <w:u w:val="none"/>
            <w:shd w:val="clear" w:color="auto" w:fill="FFFFFF"/>
          </w:rPr>
          <w:t>Правила</w:t>
        </w:r>
      </w:hyperlink>
      <w:r w:rsidRPr="0027052F" w:rsidR="009B7770">
        <w:rPr>
          <w:sz w:val="28"/>
          <w:szCs w:val="28"/>
          <w:shd w:val="clear" w:color="auto" w:fill="FFFFFF"/>
        </w:rPr>
        <w:t> в доступной форме доводятся исполнителем до сведения заказчика (потребителя) (</w:t>
      </w:r>
      <w:hyperlink r:id="rId5" w:anchor="/document/74929324/entry/1007" w:history="1">
        <w:r w:rsidRPr="0027052F" w:rsidR="009B7770">
          <w:rPr>
            <w:rStyle w:val="Hyperlink"/>
            <w:color w:val="auto"/>
            <w:sz w:val="28"/>
            <w:szCs w:val="28"/>
            <w:u w:val="none"/>
            <w:shd w:val="clear" w:color="auto" w:fill="FFFFFF"/>
          </w:rPr>
          <w:t>п</w:t>
        </w:r>
        <w:r w:rsidRPr="0027052F" w:rsidR="00D43DD1">
          <w:rPr>
            <w:rStyle w:val="Hyperlink"/>
            <w:color w:val="auto"/>
            <w:sz w:val="28"/>
            <w:szCs w:val="28"/>
            <w:u w:val="none"/>
            <w:shd w:val="clear" w:color="auto" w:fill="FFFFFF"/>
          </w:rPr>
          <w:t xml:space="preserve">ункт </w:t>
        </w:r>
        <w:r w:rsidRPr="0027052F" w:rsidR="009B7770">
          <w:rPr>
            <w:rStyle w:val="Hyperlink"/>
            <w:color w:val="auto"/>
            <w:sz w:val="28"/>
            <w:szCs w:val="28"/>
            <w:u w:val="none"/>
            <w:shd w:val="clear" w:color="auto" w:fill="FFFFFF"/>
          </w:rPr>
          <w:t xml:space="preserve"> 7</w:t>
        </w:r>
      </w:hyperlink>
      <w:r w:rsidRPr="0027052F" w:rsidR="009B7770">
        <w:rPr>
          <w:sz w:val="28"/>
          <w:szCs w:val="28"/>
          <w:shd w:val="clear" w:color="auto" w:fill="FFFFFF"/>
        </w:rPr>
        <w:t> Правил).</w:t>
      </w:r>
      <w:r w:rsidRPr="0027052F" w:rsidR="00160664">
        <w:rPr>
          <w:sz w:val="28"/>
          <w:szCs w:val="28"/>
        </w:rPr>
        <w:t xml:space="preserve"> </w:t>
      </w:r>
      <w:r w:rsidRPr="0027052F" w:rsidR="00160664">
        <w:rPr>
          <w:sz w:val="28"/>
          <w:szCs w:val="28"/>
          <w:shd w:val="clear" w:color="auto" w:fill="FFFFFF"/>
        </w:rPr>
        <w:t>Исполнитель обязан довести до сведения потребителя информацию об оказываемых им услугах средства размещения, которая должна содержать в том  числе</w:t>
      </w:r>
      <w:r w:rsidRPr="0027052F" w:rsidR="00160664">
        <w:rPr>
          <w:sz w:val="28"/>
          <w:szCs w:val="28"/>
        </w:rPr>
        <w:t xml:space="preserve"> сведения об исполнителе, в том числе номер его контактного телефона, для юридических лиц - основной государственный регистрационный номер и идентификационный номер налогоплательщика, для индивидуальных предпринимателей - основной государственный регистрационный номер индивидуального предпринимателя и идентификационный номер налогоплательщика, для филиала иностранного юридического лица, включенного в государственный реестр аккредитованных филиалов, представительств иностранных юридических лиц, - номер записи об аккредитации, идентификационный номер налогоплательщика, код причины постановки на учет с указанием органа, осуществившего государственную регистрацию; Уникальный номер реестровой записи о средстве размещения, присвоенный средству размещения в реестре классифицированных средств размещения, ссылку в информационно-телекоммуникационной сети "Интернет" (далее - сеть "Интернет") на запись в реестре классифицированных средств размещения, содержащую сведения о средстве размещения, а также в случае присвоения средству размещения определенной категории сведения о присвоенной категории, предусмотренной </w:t>
      </w:r>
      <w:hyperlink r:id="rId7" w:anchor="/document/411240735/entry/1000" w:history="1">
        <w:r w:rsidRPr="0027052F" w:rsidR="00160664">
          <w:rPr>
            <w:rStyle w:val="Hyperlink"/>
            <w:color w:val="auto"/>
            <w:sz w:val="28"/>
            <w:szCs w:val="28"/>
            <w:u w:val="none"/>
          </w:rPr>
          <w:t>Положением</w:t>
        </w:r>
      </w:hyperlink>
      <w:r w:rsidRPr="0027052F" w:rsidR="00160664">
        <w:rPr>
          <w:sz w:val="28"/>
          <w:szCs w:val="28"/>
        </w:rPr>
        <w:t> о классификации средств размещения, сведения об организации, осуществляющей классификацию средств размещения, горнолыжных трасс, пляжей, аккредитованной в соответствии с </w:t>
      </w:r>
      <w:hyperlink r:id="rId7" w:anchor="/document/136248/entry/0" w:history="1">
        <w:r w:rsidRPr="0027052F" w:rsidR="00160664">
          <w:rPr>
            <w:rStyle w:val="Hyperlink"/>
            <w:color w:val="auto"/>
            <w:sz w:val="28"/>
            <w:szCs w:val="28"/>
            <w:u w:val="none"/>
          </w:rPr>
          <w:t>Федеральным законом</w:t>
        </w:r>
      </w:hyperlink>
      <w:r w:rsidRPr="0027052F" w:rsidR="00160664">
        <w:rPr>
          <w:sz w:val="28"/>
          <w:szCs w:val="28"/>
        </w:rPr>
        <w:t> "Об основах туристской деятельности в Российской Федерации" и присвоившей средству размещения определенную категорию, и сведения о приостановлении действия классификации средства размещения и (или) приостановлении действия присвоенной средству размещения категории; Сведения о категории номера (при наличии) и цену размещения, площадь номера (отдельного места в многоместном номере), отдельного здания (части здания), строения, сооружения или площадки кемпинга; Перечень услуг средства размещения, входящих в цену размещения; Сведения о форме и </w:t>
      </w:r>
      <w:r w:rsidRPr="0027052F" w:rsidR="00160664">
        <w:rPr>
          <w:rStyle w:val="Emphasis"/>
          <w:i w:val="0"/>
          <w:iCs w:val="0"/>
          <w:sz w:val="28"/>
          <w:szCs w:val="28"/>
        </w:rPr>
        <w:t>порядке</w:t>
      </w:r>
      <w:r w:rsidRPr="0027052F" w:rsidR="00160664">
        <w:rPr>
          <w:sz w:val="28"/>
          <w:szCs w:val="28"/>
        </w:rPr>
        <w:t> оплаты услуг средства размещения; Перечень и цену иных платных услуг, оказываемых исполнителем за отдельную плату, условия их приобретения и оплаты; Сведения об условиях и </w:t>
      </w:r>
      <w:r w:rsidRPr="0027052F" w:rsidR="00160664">
        <w:rPr>
          <w:rStyle w:val="Emphasis"/>
          <w:i w:val="0"/>
          <w:iCs w:val="0"/>
          <w:sz w:val="28"/>
          <w:szCs w:val="28"/>
        </w:rPr>
        <w:t>порядке</w:t>
      </w:r>
      <w:r w:rsidRPr="0027052F" w:rsidR="00160664">
        <w:rPr>
          <w:sz w:val="28"/>
          <w:szCs w:val="28"/>
        </w:rPr>
        <w:t> бронирования, а также об условиях, </w:t>
      </w:r>
      <w:r w:rsidRPr="0027052F" w:rsidR="00160664">
        <w:rPr>
          <w:rStyle w:val="Emphasis"/>
          <w:i w:val="0"/>
          <w:iCs w:val="0"/>
          <w:sz w:val="28"/>
          <w:szCs w:val="28"/>
        </w:rPr>
        <w:t>порядке</w:t>
      </w:r>
      <w:r w:rsidRPr="0027052F" w:rsidR="00160664">
        <w:rPr>
          <w:sz w:val="28"/>
          <w:szCs w:val="28"/>
        </w:rPr>
        <w:t> и сроках отмены бронирования; Предельный срок проживания в средстве размещения, если такой срок установлен исполнителем; Перечень категорий потребителей, имеющих право на получение льгот и преимуществ, а также перечень льгот и преимуществ, предоставляемых при предоставлении услуг средства размещения в соответствии с законодательством Российской Федерации или локальными нормативными актами исполнителя; Сведения об иных платных услугах, оказываемых в средстве размещения третьими лицами; Сведения о времени заезда в средство размещения и времени выезда (расчетном часе) из средства размещения;</w:t>
      </w:r>
      <w:r w:rsidRPr="0027052F" w:rsidR="00D43DD1">
        <w:rPr>
          <w:sz w:val="28"/>
          <w:szCs w:val="28"/>
        </w:rPr>
        <w:t xml:space="preserve"> </w:t>
      </w:r>
      <w:r w:rsidRPr="0027052F" w:rsidR="00160664">
        <w:rPr>
          <w:sz w:val="28"/>
          <w:szCs w:val="28"/>
        </w:rPr>
        <w:t>Сведения о </w:t>
      </w:r>
      <w:r w:rsidRPr="0027052F" w:rsidR="00160664">
        <w:rPr>
          <w:rStyle w:val="Emphasis"/>
          <w:i w:val="0"/>
          <w:iCs w:val="0"/>
          <w:sz w:val="28"/>
          <w:szCs w:val="28"/>
        </w:rPr>
        <w:t>правилах</w:t>
      </w:r>
      <w:r w:rsidRPr="0027052F" w:rsidR="00160664">
        <w:rPr>
          <w:sz w:val="28"/>
          <w:szCs w:val="28"/>
        </w:rPr>
        <w:t>, предусмотренных </w:t>
      </w:r>
      <w:hyperlink r:id="rId7" w:anchor="/document/413169805/entry/1006" w:history="1">
        <w:r w:rsidRPr="0027052F" w:rsidR="00160664">
          <w:rPr>
            <w:rStyle w:val="Hyperlink"/>
            <w:color w:val="auto"/>
            <w:sz w:val="28"/>
            <w:szCs w:val="28"/>
            <w:u w:val="none"/>
          </w:rPr>
          <w:t>пунктом 6</w:t>
        </w:r>
      </w:hyperlink>
      <w:r w:rsidRPr="0027052F" w:rsidR="00160664">
        <w:rPr>
          <w:sz w:val="28"/>
          <w:szCs w:val="28"/>
        </w:rPr>
        <w:t> настоящих </w:t>
      </w:r>
      <w:r w:rsidRPr="0027052F" w:rsidR="00160664">
        <w:rPr>
          <w:rStyle w:val="Emphasis"/>
          <w:i w:val="0"/>
          <w:iCs w:val="0"/>
          <w:sz w:val="28"/>
          <w:szCs w:val="28"/>
        </w:rPr>
        <w:t>Правил</w:t>
      </w:r>
      <w:r w:rsidRPr="0027052F" w:rsidR="00160664">
        <w:rPr>
          <w:sz w:val="28"/>
          <w:szCs w:val="28"/>
        </w:rPr>
        <w:t> (при наличии); Размер </w:t>
      </w:r>
      <w:r w:rsidRPr="0027052F" w:rsidR="00160664">
        <w:rPr>
          <w:rStyle w:val="Emphasis"/>
          <w:i w:val="0"/>
          <w:iCs w:val="0"/>
          <w:sz w:val="28"/>
          <w:szCs w:val="28"/>
        </w:rPr>
        <w:t>предоставляемой</w:t>
      </w:r>
      <w:r w:rsidRPr="0027052F" w:rsidR="00160664">
        <w:rPr>
          <w:sz w:val="28"/>
          <w:szCs w:val="28"/>
        </w:rPr>
        <w:t> заказчику (потребителю) скидки от цены размещения</w:t>
      </w:r>
      <w:r w:rsidR="005B7CDA">
        <w:rPr>
          <w:sz w:val="28"/>
          <w:szCs w:val="28"/>
        </w:rPr>
        <w:t xml:space="preserve"> </w:t>
      </w:r>
      <w:r w:rsidRPr="0027052F" w:rsidR="00160664">
        <w:rPr>
          <w:sz w:val="28"/>
          <w:szCs w:val="28"/>
        </w:rPr>
        <w:t xml:space="preserve"> (</w:t>
      </w:r>
      <w:r w:rsidRPr="0027052F" w:rsidR="00D43DD1">
        <w:rPr>
          <w:sz w:val="28"/>
          <w:szCs w:val="28"/>
        </w:rPr>
        <w:t xml:space="preserve">пункт  </w:t>
      </w:r>
      <w:r w:rsidRPr="0027052F" w:rsidR="00160664">
        <w:rPr>
          <w:sz w:val="28"/>
          <w:szCs w:val="28"/>
        </w:rPr>
        <w:t>9</w:t>
      </w:r>
      <w:r w:rsidRPr="0027052F" w:rsidR="009B7770">
        <w:rPr>
          <w:sz w:val="28"/>
          <w:szCs w:val="28"/>
        </w:rPr>
        <w:t xml:space="preserve"> Правил</w:t>
      </w:r>
      <w:r w:rsidRPr="0027052F" w:rsidR="00160664">
        <w:rPr>
          <w:sz w:val="28"/>
          <w:szCs w:val="28"/>
        </w:rPr>
        <w:t>)</w:t>
      </w:r>
      <w:r w:rsidR="005B7CDA">
        <w:rPr>
          <w:sz w:val="28"/>
          <w:szCs w:val="28"/>
        </w:rPr>
        <w:t>;</w:t>
      </w:r>
      <w:r w:rsidRPr="0027052F" w:rsidR="00160664">
        <w:rPr>
          <w:sz w:val="28"/>
          <w:szCs w:val="28"/>
        </w:rPr>
        <w:t xml:space="preserve">  Информация, предусмотренная </w:t>
      </w:r>
      <w:hyperlink r:id="rId7" w:anchor="/document/413169805/entry/1009" w:history="1">
        <w:r w:rsidRPr="0027052F" w:rsidR="00160664">
          <w:rPr>
            <w:rStyle w:val="Hyperlink"/>
            <w:color w:val="auto"/>
            <w:sz w:val="28"/>
            <w:szCs w:val="28"/>
            <w:u w:val="none"/>
          </w:rPr>
          <w:t>пунктом 9</w:t>
        </w:r>
      </w:hyperlink>
      <w:r w:rsidRPr="0027052F" w:rsidR="00160664">
        <w:rPr>
          <w:sz w:val="28"/>
          <w:szCs w:val="28"/>
        </w:rPr>
        <w:t> настоящих </w:t>
      </w:r>
      <w:r w:rsidRPr="0027052F" w:rsidR="00160664">
        <w:rPr>
          <w:rStyle w:val="Emphasis"/>
          <w:i w:val="0"/>
          <w:iCs w:val="0"/>
          <w:sz w:val="28"/>
          <w:szCs w:val="28"/>
        </w:rPr>
        <w:t>Правил</w:t>
      </w:r>
      <w:r w:rsidRPr="0027052F" w:rsidR="00160664">
        <w:rPr>
          <w:sz w:val="28"/>
          <w:szCs w:val="28"/>
        </w:rPr>
        <w:t>, оформляется таким образом, чтобы с ней можно было свободно ознакомиться неограниченному кругу лиц в течение всего рабочего времени средства размещения, и размещается в помещении средства размещения, предназначенном для оформления временного проживания потребителей. При размещении информации о </w:t>
      </w:r>
      <w:r w:rsidRPr="0027052F" w:rsidR="00160664">
        <w:rPr>
          <w:rStyle w:val="Emphasis"/>
          <w:i w:val="0"/>
          <w:iCs w:val="0"/>
          <w:sz w:val="28"/>
          <w:szCs w:val="28"/>
        </w:rPr>
        <w:t>предоставлении</w:t>
      </w:r>
      <w:r w:rsidRPr="0027052F" w:rsidR="00160664">
        <w:rPr>
          <w:sz w:val="28"/>
          <w:szCs w:val="28"/>
        </w:rPr>
        <w:t> услуг средства размещения в сети "Интернет" исполнитель обязан указывать информацию, предусмотренную </w:t>
      </w:r>
      <w:hyperlink r:id="rId7" w:anchor="/document/413169805/entry/1092" w:history="1">
        <w:r w:rsidRPr="0027052F" w:rsidR="00160664">
          <w:rPr>
            <w:rStyle w:val="Hyperlink"/>
            <w:color w:val="auto"/>
            <w:sz w:val="28"/>
            <w:szCs w:val="28"/>
            <w:u w:val="none"/>
          </w:rPr>
          <w:t>подпунктом "б" пункта 9</w:t>
        </w:r>
      </w:hyperlink>
      <w:r w:rsidRPr="0027052F" w:rsidR="00160664">
        <w:rPr>
          <w:sz w:val="28"/>
          <w:szCs w:val="28"/>
        </w:rPr>
        <w:t> настоящих </w:t>
      </w:r>
      <w:r w:rsidRPr="0027052F" w:rsidR="00160664">
        <w:rPr>
          <w:rStyle w:val="Emphasis"/>
          <w:i w:val="0"/>
          <w:iCs w:val="0"/>
          <w:sz w:val="28"/>
          <w:szCs w:val="28"/>
        </w:rPr>
        <w:t>Правил</w:t>
      </w:r>
      <w:r w:rsidRPr="0027052F" w:rsidR="00160664">
        <w:rPr>
          <w:sz w:val="28"/>
          <w:szCs w:val="28"/>
        </w:rPr>
        <w:t>, а также вправе довести до сведения потребителя иную информацию, предусмотренную пунктом 9 настоящих </w:t>
      </w:r>
      <w:r w:rsidRPr="0027052F" w:rsidR="00160664">
        <w:rPr>
          <w:rStyle w:val="Emphasis"/>
          <w:i w:val="0"/>
          <w:iCs w:val="0"/>
          <w:sz w:val="28"/>
          <w:szCs w:val="28"/>
        </w:rPr>
        <w:t>Правил (п</w:t>
      </w:r>
      <w:r w:rsidRPr="0027052F" w:rsidR="00D43DD1">
        <w:rPr>
          <w:rStyle w:val="Emphasis"/>
          <w:i w:val="0"/>
          <w:iCs w:val="0"/>
          <w:sz w:val="28"/>
          <w:szCs w:val="28"/>
        </w:rPr>
        <w:t xml:space="preserve">ункт </w:t>
      </w:r>
      <w:r w:rsidRPr="0027052F" w:rsidR="00160664">
        <w:rPr>
          <w:rStyle w:val="Emphasis"/>
          <w:i w:val="0"/>
          <w:iCs w:val="0"/>
          <w:sz w:val="28"/>
          <w:szCs w:val="28"/>
        </w:rPr>
        <w:t>10</w:t>
      </w:r>
      <w:r w:rsidRPr="0027052F" w:rsidR="009B7770">
        <w:rPr>
          <w:rStyle w:val="Emphasis"/>
          <w:i w:val="0"/>
          <w:iCs w:val="0"/>
          <w:sz w:val="28"/>
          <w:szCs w:val="28"/>
        </w:rPr>
        <w:t xml:space="preserve"> Правил</w:t>
      </w:r>
      <w:r w:rsidRPr="0027052F" w:rsidR="00160664">
        <w:rPr>
          <w:rStyle w:val="Emphasis"/>
          <w:i w:val="0"/>
          <w:iCs w:val="0"/>
          <w:sz w:val="28"/>
          <w:szCs w:val="28"/>
        </w:rPr>
        <w:t xml:space="preserve">) </w:t>
      </w:r>
    </w:p>
    <w:p w:rsidR="00E50A8A" w:rsidRPr="0027052F" w:rsidP="0027052F">
      <w:pPr>
        <w:pStyle w:val="s1"/>
        <w:shd w:val="clear" w:color="auto" w:fill="FFFFFF"/>
        <w:spacing w:before="0" w:beforeAutospacing="0" w:after="0" w:afterAutospacing="0"/>
        <w:ind w:firstLine="708"/>
        <w:jc w:val="both"/>
        <w:rPr>
          <w:sz w:val="28"/>
          <w:szCs w:val="28"/>
        </w:rPr>
      </w:pPr>
      <w:r w:rsidRPr="0027052F">
        <w:rPr>
          <w:sz w:val="28"/>
          <w:szCs w:val="28"/>
        </w:rPr>
        <w:t>В силу </w:t>
      </w:r>
      <w:hyperlink r:id="rId5" w:anchor="/document/10106035/entry/32" w:history="1">
        <w:r w:rsidRPr="0027052F">
          <w:rPr>
            <w:rStyle w:val="Hyperlink"/>
            <w:color w:val="auto"/>
            <w:sz w:val="28"/>
            <w:szCs w:val="28"/>
            <w:u w:val="none"/>
          </w:rPr>
          <w:t xml:space="preserve">ст. </w:t>
        </w:r>
        <w:r w:rsidRPr="0027052F">
          <w:rPr>
            <w:rStyle w:val="Hyperlink"/>
            <w:color w:val="auto"/>
            <w:sz w:val="28"/>
            <w:szCs w:val="28"/>
            <w:u w:val="none"/>
          </w:rPr>
          <w:t>32</w:t>
        </w:r>
      </w:hyperlink>
      <w:r w:rsidRPr="0027052F" w:rsidR="00160664">
        <w:rPr>
          <w:sz w:val="28"/>
          <w:szCs w:val="28"/>
        </w:rPr>
        <w:t xml:space="preserve"> </w:t>
      </w:r>
      <w:r w:rsidRPr="0027052F">
        <w:rPr>
          <w:sz w:val="28"/>
          <w:szCs w:val="28"/>
        </w:rPr>
        <w:t> Закона</w:t>
      </w:r>
      <w:r w:rsidR="0027052F">
        <w:rPr>
          <w:sz w:val="28"/>
          <w:szCs w:val="28"/>
        </w:rPr>
        <w:t xml:space="preserve"> РФ</w:t>
      </w:r>
      <w:r w:rsidRPr="0027052F">
        <w:rPr>
          <w:sz w:val="28"/>
          <w:szCs w:val="28"/>
        </w:rPr>
        <w:t xml:space="preserve"> «О </w:t>
      </w:r>
      <w:r w:rsidRPr="0027052F">
        <w:rPr>
          <w:rStyle w:val="Emphasis"/>
          <w:i w:val="0"/>
          <w:iCs w:val="0"/>
          <w:sz w:val="28"/>
          <w:szCs w:val="28"/>
        </w:rPr>
        <w:t>защите</w:t>
      </w:r>
      <w:r w:rsidRPr="0027052F">
        <w:rPr>
          <w:sz w:val="28"/>
          <w:szCs w:val="28"/>
        </w:rPr>
        <w:t> </w:t>
      </w:r>
      <w:r w:rsidRPr="0027052F">
        <w:rPr>
          <w:rStyle w:val="Emphasis"/>
          <w:i w:val="0"/>
          <w:iCs w:val="0"/>
          <w:sz w:val="28"/>
          <w:szCs w:val="28"/>
        </w:rPr>
        <w:t>прав</w:t>
      </w:r>
      <w:r w:rsidRPr="0027052F">
        <w:rPr>
          <w:sz w:val="28"/>
          <w:szCs w:val="28"/>
        </w:rPr>
        <w:t> </w:t>
      </w:r>
      <w:r w:rsidRPr="0027052F">
        <w:rPr>
          <w:rStyle w:val="Emphasis"/>
          <w:i w:val="0"/>
          <w:iCs w:val="0"/>
          <w:sz w:val="28"/>
          <w:szCs w:val="28"/>
        </w:rPr>
        <w:t>потребителей»</w:t>
      </w:r>
      <w:r w:rsidRPr="0027052F">
        <w:rPr>
          <w:sz w:val="28"/>
          <w:szCs w:val="28"/>
        </w:rPr>
        <w:t> 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D43DD1" w:rsidP="0027052F">
      <w:pPr>
        <w:pStyle w:val="s1"/>
        <w:shd w:val="clear" w:color="auto" w:fill="FFFFFF"/>
        <w:spacing w:before="0" w:beforeAutospacing="0" w:after="0" w:afterAutospacing="0"/>
        <w:ind w:firstLine="708"/>
        <w:jc w:val="both"/>
        <w:rPr>
          <w:sz w:val="28"/>
          <w:szCs w:val="28"/>
        </w:rPr>
      </w:pPr>
      <w:r w:rsidRPr="0027052F">
        <w:rPr>
          <w:sz w:val="28"/>
          <w:szCs w:val="28"/>
          <w:shd w:val="clear" w:color="auto" w:fill="FFFFFF"/>
        </w:rPr>
        <w:t>В силу положений </w:t>
      </w:r>
      <w:hyperlink r:id="rId5" w:anchor="/document/12128809/entry/56" w:history="1">
        <w:r w:rsidRPr="0027052F">
          <w:rPr>
            <w:rStyle w:val="Hyperlink"/>
            <w:color w:val="auto"/>
            <w:sz w:val="28"/>
            <w:szCs w:val="28"/>
            <w:u w:val="none"/>
            <w:shd w:val="clear" w:color="auto" w:fill="FFFFFF"/>
          </w:rPr>
          <w:t>ст. 56</w:t>
        </w:r>
      </w:hyperlink>
      <w:r w:rsidRPr="0027052F">
        <w:rPr>
          <w:sz w:val="28"/>
          <w:szCs w:val="28"/>
          <w:shd w:val="clear" w:color="auto" w:fill="FFFFFF"/>
        </w:rPr>
        <w:t> ГПК РФ, содержание которой следует рассматривать в контексте </w:t>
      </w:r>
      <w:hyperlink r:id="rId5" w:anchor="/document/10103000/entry/12303" w:history="1">
        <w:r w:rsidRPr="0027052F">
          <w:rPr>
            <w:rStyle w:val="Hyperlink"/>
            <w:color w:val="auto"/>
            <w:sz w:val="28"/>
            <w:szCs w:val="28"/>
            <w:u w:val="none"/>
            <w:shd w:val="clear" w:color="auto" w:fill="FFFFFF"/>
          </w:rPr>
          <w:t>п. 3 ст. 123</w:t>
        </w:r>
      </w:hyperlink>
      <w:r w:rsidRPr="0027052F">
        <w:rPr>
          <w:sz w:val="28"/>
          <w:szCs w:val="28"/>
          <w:shd w:val="clear" w:color="auto" w:fill="FFFFFF"/>
        </w:rPr>
        <w:t> Конституции РФ и </w:t>
      </w:r>
      <w:hyperlink r:id="rId5" w:anchor="/document/12128809/entry/12" w:history="1">
        <w:r w:rsidRPr="0027052F">
          <w:rPr>
            <w:rStyle w:val="Hyperlink"/>
            <w:color w:val="auto"/>
            <w:sz w:val="28"/>
            <w:szCs w:val="28"/>
            <w:u w:val="none"/>
            <w:shd w:val="clear" w:color="auto" w:fill="FFFFFF"/>
          </w:rPr>
          <w:t>ст. 12</w:t>
        </w:r>
      </w:hyperlink>
      <w:r w:rsidRPr="0027052F">
        <w:rPr>
          <w:sz w:val="28"/>
          <w:szCs w:val="28"/>
          <w:shd w:val="clear" w:color="auto" w:fill="FFFFFF"/>
        </w:rPr>
        <w:t> ГПК РФ, закрепляющих принцип состязательности гражданского судопроизводства и принцип равноправия сторон,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r w:rsidRPr="0027052F">
        <w:rPr>
          <w:sz w:val="28"/>
          <w:szCs w:val="28"/>
        </w:rPr>
        <w:t xml:space="preserve"> </w:t>
      </w:r>
    </w:p>
    <w:p w:rsidR="009E4453" w:rsidRPr="009E4453" w:rsidP="009E4453">
      <w:pPr>
        <w:pStyle w:val="Heading1"/>
        <w:shd w:val="clear" w:color="auto" w:fill="FFFFFF"/>
        <w:spacing w:before="0" w:beforeAutospacing="0" w:after="0" w:afterAutospacing="0"/>
        <w:ind w:firstLine="708"/>
        <w:jc w:val="both"/>
        <w:textAlignment w:val="bottom"/>
        <w:rPr>
          <w:b w:val="0"/>
          <w:sz w:val="28"/>
          <w:szCs w:val="28"/>
        </w:rPr>
      </w:pPr>
      <w:r w:rsidRPr="009E4453">
        <w:rPr>
          <w:b w:val="0"/>
          <w:sz w:val="28"/>
          <w:szCs w:val="28"/>
        </w:rPr>
        <w:t>Как  установлено</w:t>
      </w:r>
      <w:r w:rsidRPr="009E4453">
        <w:rPr>
          <w:b w:val="0"/>
          <w:sz w:val="28"/>
          <w:szCs w:val="28"/>
        </w:rPr>
        <w:t xml:space="preserve">  судом  и не  оспаривается сторонами  20.05.2026  истец забронировал  проживание  в отеле «</w:t>
      </w:r>
      <w:r w:rsidRPr="009E4453">
        <w:rPr>
          <w:b w:val="0"/>
          <w:sz w:val="28"/>
          <w:szCs w:val="28"/>
        </w:rPr>
        <w:t>Ски</w:t>
      </w:r>
      <w:r w:rsidRPr="009E4453">
        <w:rPr>
          <w:b w:val="0"/>
          <w:sz w:val="28"/>
          <w:szCs w:val="28"/>
        </w:rPr>
        <w:t xml:space="preserve"> Инн Роза Хутор СПА Отель»  на  период  с  20.05.2026  по 21.05.2026,  оплата   проживания  была  произведена истцом на стойке  </w:t>
      </w:r>
      <w:r w:rsidRPr="009E4453">
        <w:rPr>
          <w:b w:val="0"/>
          <w:sz w:val="28"/>
          <w:szCs w:val="28"/>
        </w:rPr>
        <w:t>ресепшен</w:t>
      </w:r>
      <w:r w:rsidRPr="009E4453">
        <w:rPr>
          <w:b w:val="0"/>
          <w:sz w:val="28"/>
          <w:szCs w:val="28"/>
        </w:rPr>
        <w:t xml:space="preserve">  отеля   20.05.2026  в  14  час. 53 мин.       Прогулочные </w:t>
      </w:r>
      <w:r w:rsidRPr="009E4453">
        <w:rPr>
          <w:b w:val="0"/>
          <w:sz w:val="28"/>
          <w:szCs w:val="28"/>
        </w:rPr>
        <w:t>абонементы  «</w:t>
      </w:r>
      <w:r w:rsidRPr="009E4453">
        <w:rPr>
          <w:b w:val="0"/>
          <w:sz w:val="28"/>
          <w:szCs w:val="28"/>
        </w:rPr>
        <w:t xml:space="preserve">Парк  Водопадов сезон»  на  3х  человек, общей стоимостью 6750,00 рублей    приобретены истцом  20.05.2026  в 13 час. 08 мин.  </w:t>
      </w:r>
      <w:r w:rsidRPr="009E4453">
        <w:rPr>
          <w:b w:val="0"/>
          <w:sz w:val="28"/>
          <w:szCs w:val="28"/>
        </w:rPr>
        <w:t>у  Индивидуального</w:t>
      </w:r>
      <w:r w:rsidRPr="009E4453">
        <w:rPr>
          <w:b w:val="0"/>
          <w:sz w:val="28"/>
          <w:szCs w:val="28"/>
        </w:rPr>
        <w:t xml:space="preserve">  предпринимателя  </w:t>
      </w:r>
      <w:r w:rsidRPr="009E4453">
        <w:rPr>
          <w:b w:val="0"/>
          <w:sz w:val="28"/>
          <w:szCs w:val="28"/>
        </w:rPr>
        <w:t>Мыхац</w:t>
      </w:r>
      <w:r w:rsidRPr="009E4453">
        <w:rPr>
          <w:b w:val="0"/>
          <w:sz w:val="28"/>
          <w:szCs w:val="28"/>
        </w:rPr>
        <w:t xml:space="preserve">  И.С.</w:t>
      </w:r>
      <w:r w:rsidRPr="009E4453">
        <w:rPr>
          <w:b w:val="0"/>
          <w:sz w:val="28"/>
          <w:szCs w:val="28"/>
        </w:rPr>
        <w:t xml:space="preserve"> </w:t>
      </w:r>
    </w:p>
    <w:p w:rsidR="009E4453" w:rsidRPr="0027052F" w:rsidP="009E4453">
      <w:pPr>
        <w:pStyle w:val="Heading1"/>
        <w:shd w:val="clear" w:color="auto" w:fill="FFFFFF"/>
        <w:spacing w:before="0" w:beforeAutospacing="0" w:after="0" w:afterAutospacing="0"/>
        <w:ind w:firstLine="708"/>
        <w:jc w:val="both"/>
        <w:textAlignment w:val="bottom"/>
        <w:rPr>
          <w:b w:val="0"/>
          <w:sz w:val="28"/>
          <w:szCs w:val="28"/>
        </w:rPr>
      </w:pPr>
      <w:r>
        <w:rPr>
          <w:b w:val="0"/>
          <w:sz w:val="28"/>
          <w:szCs w:val="28"/>
        </w:rPr>
        <w:t>П</w:t>
      </w:r>
      <w:r w:rsidRPr="0027052F">
        <w:rPr>
          <w:b w:val="0"/>
          <w:sz w:val="28"/>
          <w:szCs w:val="28"/>
        </w:rPr>
        <w:t>ри  бронировании</w:t>
      </w:r>
      <w:r w:rsidRPr="0027052F">
        <w:rPr>
          <w:b w:val="0"/>
          <w:sz w:val="28"/>
          <w:szCs w:val="28"/>
        </w:rPr>
        <w:t xml:space="preserve">  номера в отеле  «</w:t>
      </w:r>
      <w:r w:rsidRPr="0027052F">
        <w:rPr>
          <w:b w:val="0"/>
          <w:sz w:val="28"/>
          <w:szCs w:val="28"/>
        </w:rPr>
        <w:t>Ски</w:t>
      </w:r>
      <w:r w:rsidRPr="0027052F">
        <w:rPr>
          <w:b w:val="0"/>
          <w:sz w:val="28"/>
          <w:szCs w:val="28"/>
        </w:rPr>
        <w:t xml:space="preserve"> Инн Роза Хутор СПА Отель» на официальном интернет сайте  отеля </w:t>
      </w:r>
      <w:hyperlink r:id="rId8" w:history="1">
        <w:r w:rsidRPr="0027052F">
          <w:rPr>
            <w:rStyle w:val="Hyperlink"/>
            <w:b w:val="0"/>
            <w:color w:val="auto"/>
            <w:sz w:val="28"/>
            <w:szCs w:val="28"/>
            <w:u w:val="none"/>
          </w:rPr>
          <w:t>https://rosakhutor.ru/hotels/17452/?adults=2&amp;service_id=%5B17450%5D</w:t>
        </w:r>
      </w:hyperlink>
      <w:r>
        <w:rPr>
          <w:b w:val="0"/>
          <w:sz w:val="28"/>
          <w:szCs w:val="28"/>
        </w:rPr>
        <w:t xml:space="preserve">  р</w:t>
      </w:r>
      <w:r w:rsidRPr="0027052F">
        <w:rPr>
          <w:b w:val="0"/>
          <w:sz w:val="28"/>
          <w:szCs w:val="28"/>
        </w:rPr>
        <w:t xml:space="preserve">азмещена  информация об отеле,  в том  числе   и о   </w:t>
      </w:r>
      <w:r>
        <w:rPr>
          <w:b w:val="0"/>
          <w:iCs/>
          <w:sz w:val="28"/>
          <w:szCs w:val="28"/>
        </w:rPr>
        <w:t>«С</w:t>
      </w:r>
      <w:r w:rsidRPr="0027052F">
        <w:rPr>
          <w:b w:val="0"/>
          <w:iCs/>
          <w:sz w:val="28"/>
          <w:szCs w:val="28"/>
        </w:rPr>
        <w:t>тоимости прогулочного билета на канатную дорогу «Олимпия» составляет 50 руб. в сутки для гостей старше 15 лет и 30 руб. в сутки для гостей от 7 до 14 лет. Дети до 6 лет включительно могут пользоваться канатной дорогой бесплатно. Приобрести билет можно будет при заселении на Стойке приёма и размещения. Первый подъём для заселения в отель остается бесплатным по подтверждению бронирования</w:t>
      </w:r>
      <w:r>
        <w:rPr>
          <w:b w:val="0"/>
          <w:iCs/>
          <w:sz w:val="28"/>
          <w:szCs w:val="28"/>
        </w:rPr>
        <w:t>»</w:t>
      </w:r>
      <w:r w:rsidRPr="0027052F">
        <w:rPr>
          <w:b w:val="0"/>
          <w:iCs/>
          <w:sz w:val="28"/>
          <w:szCs w:val="28"/>
        </w:rPr>
        <w:t>.</w:t>
      </w:r>
      <w:r w:rsidRPr="0027052F">
        <w:rPr>
          <w:b w:val="0"/>
          <w:sz w:val="28"/>
          <w:szCs w:val="28"/>
        </w:rPr>
        <w:t xml:space="preserve">  </w:t>
      </w:r>
    </w:p>
    <w:p w:rsidR="00D43DD1" w:rsidRPr="00210DD0" w:rsidP="00210DD0">
      <w:pPr>
        <w:pStyle w:val="s1"/>
        <w:shd w:val="clear" w:color="auto" w:fill="FFFFFF"/>
        <w:spacing w:before="0" w:beforeAutospacing="0" w:after="0" w:afterAutospacing="0"/>
        <w:ind w:firstLine="708"/>
        <w:jc w:val="both"/>
        <w:rPr>
          <w:sz w:val="28"/>
          <w:szCs w:val="28"/>
        </w:rPr>
      </w:pPr>
      <w:r>
        <w:rPr>
          <w:sz w:val="28"/>
          <w:szCs w:val="28"/>
        </w:rPr>
        <w:t xml:space="preserve"> </w:t>
      </w:r>
      <w:r w:rsidRPr="00210DD0" w:rsidR="00160664">
        <w:rPr>
          <w:sz w:val="28"/>
          <w:szCs w:val="28"/>
        </w:rPr>
        <w:t xml:space="preserve">Согласно </w:t>
      </w:r>
      <w:r w:rsidRPr="00210DD0" w:rsidR="007800B3">
        <w:rPr>
          <w:sz w:val="28"/>
          <w:szCs w:val="28"/>
          <w:bdr w:val="none" w:sz="0" w:space="0" w:color="auto" w:frame="1"/>
        </w:rPr>
        <w:t>Правил  пользования</w:t>
      </w:r>
      <w:r w:rsidRPr="00210DD0" w:rsidR="007800B3">
        <w:rPr>
          <w:sz w:val="28"/>
          <w:szCs w:val="28"/>
          <w:bdr w:val="none" w:sz="0" w:space="0" w:color="auto" w:frame="1"/>
        </w:rPr>
        <w:t xml:space="preserve"> услугами курорта «Роза Хутор», размещенных на официальном интернет сайте Курорта </w:t>
      </w:r>
      <w:hyperlink r:id="rId9" w:history="1">
        <w:r w:rsidRPr="00210DD0" w:rsidR="000C1675">
          <w:rPr>
            <w:rStyle w:val="Hyperlink"/>
            <w:color w:val="auto"/>
            <w:sz w:val="28"/>
            <w:szCs w:val="28"/>
            <w:u w:val="none"/>
            <w:lang w:val="en-US"/>
          </w:rPr>
          <w:t>https</w:t>
        </w:r>
        <w:r w:rsidRPr="00210DD0" w:rsidR="000C1675">
          <w:rPr>
            <w:rStyle w:val="Hyperlink"/>
            <w:color w:val="auto"/>
            <w:sz w:val="28"/>
            <w:szCs w:val="28"/>
            <w:u w:val="none"/>
          </w:rPr>
          <w:t>://</w:t>
        </w:r>
        <w:r w:rsidRPr="00210DD0" w:rsidR="000C1675">
          <w:rPr>
            <w:rStyle w:val="Hyperlink"/>
            <w:color w:val="auto"/>
            <w:sz w:val="28"/>
            <w:szCs w:val="28"/>
            <w:u w:val="none"/>
            <w:lang w:val="en-US"/>
          </w:rPr>
          <w:t>rosakhutor</w:t>
        </w:r>
        <w:r w:rsidRPr="00210DD0" w:rsidR="000C1675">
          <w:rPr>
            <w:rStyle w:val="Hyperlink"/>
            <w:color w:val="auto"/>
            <w:sz w:val="28"/>
            <w:szCs w:val="28"/>
            <w:u w:val="none"/>
          </w:rPr>
          <w:t>.</w:t>
        </w:r>
        <w:r w:rsidRPr="00210DD0" w:rsidR="000C1675">
          <w:rPr>
            <w:rStyle w:val="Hyperlink"/>
            <w:color w:val="auto"/>
            <w:sz w:val="28"/>
            <w:szCs w:val="28"/>
            <w:u w:val="none"/>
            <w:lang w:val="en-US"/>
          </w:rPr>
          <w:t>ru</w:t>
        </w:r>
        <w:r w:rsidRPr="00210DD0" w:rsidR="000C1675">
          <w:rPr>
            <w:rStyle w:val="Hyperlink"/>
            <w:color w:val="auto"/>
            <w:sz w:val="28"/>
            <w:szCs w:val="28"/>
            <w:u w:val="none"/>
          </w:rPr>
          <w:t>/</w:t>
        </w:r>
        <w:r w:rsidRPr="00210DD0" w:rsidR="000C1675">
          <w:rPr>
            <w:rStyle w:val="Hyperlink"/>
            <w:color w:val="auto"/>
            <w:sz w:val="28"/>
            <w:szCs w:val="28"/>
            <w:u w:val="none"/>
            <w:lang w:val="en-US"/>
          </w:rPr>
          <w:t>hotels</w:t>
        </w:r>
        <w:r w:rsidRPr="00210DD0" w:rsidR="000C1675">
          <w:rPr>
            <w:rStyle w:val="Hyperlink"/>
            <w:color w:val="auto"/>
            <w:sz w:val="28"/>
            <w:szCs w:val="28"/>
            <w:u w:val="none"/>
          </w:rPr>
          <w:t>/</w:t>
        </w:r>
      </w:hyperlink>
      <w:r w:rsidR="00210DD0">
        <w:rPr>
          <w:sz w:val="28"/>
          <w:szCs w:val="28"/>
        </w:rPr>
        <w:t xml:space="preserve">, </w:t>
      </w:r>
      <w:r w:rsidRPr="00210DD0" w:rsidR="00160664">
        <w:rPr>
          <w:sz w:val="28"/>
          <w:szCs w:val="28"/>
        </w:rPr>
        <w:t>данные Правила являются публичной офертой ответчика, то есть предложением заключить договор на условиях, предусмотренных Правилами и приложениями к ним</w:t>
      </w:r>
      <w:r w:rsidRPr="00210DD0" w:rsidR="0027052F">
        <w:rPr>
          <w:sz w:val="28"/>
          <w:szCs w:val="28"/>
        </w:rPr>
        <w:t xml:space="preserve"> ( п.1.8  Общих положений)</w:t>
      </w:r>
      <w:r w:rsidRPr="00210DD0" w:rsidR="00160664">
        <w:rPr>
          <w:sz w:val="28"/>
          <w:szCs w:val="28"/>
        </w:rPr>
        <w:t xml:space="preserve">. </w:t>
      </w:r>
      <w:r w:rsidRPr="00210DD0" w:rsidR="0027052F">
        <w:rPr>
          <w:sz w:val="28"/>
          <w:szCs w:val="28"/>
          <w:shd w:val="clear" w:color="auto" w:fill="FFFFFF"/>
        </w:rPr>
        <w:t>Приобретая услуги Курорта (оплачивая услуги и/или непосредственно ими пользуясь) Клиент подтверждает, что он полностью ознакомился с настоящими Правилами, согласен с ними и обязуется выполнять, а также нести установленную данными Правилами ответственность (</w:t>
      </w:r>
      <w:r w:rsidRPr="00210DD0" w:rsidR="0027052F">
        <w:rPr>
          <w:sz w:val="28"/>
          <w:szCs w:val="28"/>
          <w:shd w:val="clear" w:color="auto" w:fill="FFFFFF"/>
        </w:rPr>
        <w:t>пункт  1.18</w:t>
      </w:r>
      <w:r w:rsidRPr="00210DD0" w:rsidR="0027052F">
        <w:rPr>
          <w:sz w:val="28"/>
          <w:szCs w:val="28"/>
          <w:shd w:val="clear" w:color="auto" w:fill="FFFFFF"/>
        </w:rPr>
        <w:t xml:space="preserve"> Общих положений)</w:t>
      </w:r>
      <w:r w:rsidRPr="00210DD0" w:rsidR="00160664">
        <w:rPr>
          <w:sz w:val="28"/>
          <w:szCs w:val="28"/>
        </w:rPr>
        <w:t>.</w:t>
      </w:r>
      <w:r w:rsidRPr="00210DD0">
        <w:rPr>
          <w:sz w:val="28"/>
          <w:szCs w:val="28"/>
        </w:rPr>
        <w:t xml:space="preserve"> </w:t>
      </w:r>
    </w:p>
    <w:p w:rsidR="00760327" w:rsidP="0027052F">
      <w:pPr>
        <w:pStyle w:val="s1"/>
        <w:shd w:val="clear" w:color="auto" w:fill="FFFFFF"/>
        <w:spacing w:before="0" w:beforeAutospacing="0" w:after="0" w:afterAutospacing="0"/>
        <w:ind w:firstLine="708"/>
        <w:jc w:val="both"/>
        <w:rPr>
          <w:sz w:val="28"/>
          <w:szCs w:val="28"/>
        </w:rPr>
      </w:pPr>
      <w:r w:rsidRPr="0027052F">
        <w:rPr>
          <w:sz w:val="28"/>
          <w:szCs w:val="28"/>
        </w:rPr>
        <w:t xml:space="preserve">Таким </w:t>
      </w:r>
      <w:r w:rsidRPr="0027052F">
        <w:rPr>
          <w:sz w:val="28"/>
          <w:szCs w:val="28"/>
        </w:rPr>
        <w:t xml:space="preserve">образом </w:t>
      </w:r>
      <w:r w:rsidR="009E4453">
        <w:rPr>
          <w:sz w:val="28"/>
          <w:szCs w:val="28"/>
        </w:rPr>
        <w:t xml:space="preserve"> ответчиком</w:t>
      </w:r>
      <w:r w:rsidR="009E4453">
        <w:rPr>
          <w:sz w:val="28"/>
          <w:szCs w:val="28"/>
        </w:rPr>
        <w:t xml:space="preserve"> установлены  правила   оказания  услуг  о  первом   бесплатном  подъеме для заселения в отель  при  подтверждении  бронирования,  </w:t>
      </w:r>
      <w:r w:rsidRPr="0027052F">
        <w:rPr>
          <w:sz w:val="28"/>
          <w:szCs w:val="28"/>
        </w:rPr>
        <w:t>приобретая услуги Курорта "Роза Хутор" истец согласился и принял Правила, что сторонами не оспаривается.</w:t>
      </w:r>
    </w:p>
    <w:p w:rsidR="00760327" w:rsidP="0027052F">
      <w:pPr>
        <w:pStyle w:val="s1"/>
        <w:shd w:val="clear" w:color="auto" w:fill="FFFFFF"/>
        <w:spacing w:before="0" w:beforeAutospacing="0" w:after="0" w:afterAutospacing="0"/>
        <w:ind w:firstLine="708"/>
        <w:jc w:val="both"/>
        <w:rPr>
          <w:sz w:val="28"/>
          <w:szCs w:val="28"/>
        </w:rPr>
      </w:pPr>
      <w:r w:rsidRPr="0027052F">
        <w:rPr>
          <w:sz w:val="28"/>
          <w:szCs w:val="28"/>
        </w:rPr>
        <w:t>В установленном </w:t>
      </w:r>
      <w:hyperlink r:id="rId5" w:anchor="/document/10106035/entry/2901" w:history="1">
        <w:r w:rsidRPr="0027052F">
          <w:rPr>
            <w:rStyle w:val="Hyperlink"/>
            <w:color w:val="auto"/>
            <w:sz w:val="28"/>
            <w:szCs w:val="28"/>
            <w:u w:val="none"/>
          </w:rPr>
          <w:t>п.1 ст. 29</w:t>
        </w:r>
      </w:hyperlink>
      <w:r w:rsidRPr="0027052F">
        <w:rPr>
          <w:sz w:val="28"/>
          <w:szCs w:val="28"/>
        </w:rPr>
        <w:t> Закона "О </w:t>
      </w:r>
      <w:r w:rsidRPr="0027052F">
        <w:rPr>
          <w:rStyle w:val="Emphasis"/>
          <w:i w:val="0"/>
          <w:iCs w:val="0"/>
          <w:sz w:val="28"/>
          <w:szCs w:val="28"/>
        </w:rPr>
        <w:t>защите</w:t>
      </w:r>
      <w:r w:rsidRPr="0027052F">
        <w:rPr>
          <w:sz w:val="28"/>
          <w:szCs w:val="28"/>
        </w:rPr>
        <w:t> </w:t>
      </w:r>
      <w:r w:rsidRPr="0027052F">
        <w:rPr>
          <w:rStyle w:val="Emphasis"/>
          <w:i w:val="0"/>
          <w:iCs w:val="0"/>
          <w:sz w:val="28"/>
          <w:szCs w:val="28"/>
        </w:rPr>
        <w:t>прав</w:t>
      </w:r>
      <w:r w:rsidRPr="0027052F">
        <w:rPr>
          <w:sz w:val="28"/>
          <w:szCs w:val="28"/>
        </w:rPr>
        <w:t> </w:t>
      </w:r>
      <w:r w:rsidRPr="0027052F">
        <w:rPr>
          <w:rStyle w:val="Emphasis"/>
          <w:i w:val="0"/>
          <w:iCs w:val="0"/>
          <w:sz w:val="28"/>
          <w:szCs w:val="28"/>
        </w:rPr>
        <w:t>потребителей</w:t>
      </w:r>
      <w:r w:rsidRPr="0027052F">
        <w:rPr>
          <w:sz w:val="28"/>
          <w:szCs w:val="28"/>
        </w:rPr>
        <w:t xml:space="preserve">" и п. п. 20 и 21 Правил предоставления гостиничных услуг в Российской Федерации порядке истец не </w:t>
      </w:r>
      <w:r w:rsidRPr="0027052F">
        <w:rPr>
          <w:sz w:val="28"/>
          <w:szCs w:val="28"/>
        </w:rPr>
        <w:t>расторг  договор</w:t>
      </w:r>
      <w:r w:rsidRPr="0027052F">
        <w:rPr>
          <w:sz w:val="28"/>
          <w:szCs w:val="28"/>
        </w:rPr>
        <w:t xml:space="preserve"> с ответчиком.</w:t>
      </w:r>
    </w:p>
    <w:p w:rsidR="00D43DD1" w:rsidP="0027052F">
      <w:pPr>
        <w:pStyle w:val="s1"/>
        <w:shd w:val="clear" w:color="auto" w:fill="FFFFFF"/>
        <w:spacing w:before="0" w:beforeAutospacing="0" w:after="0" w:afterAutospacing="0"/>
        <w:ind w:firstLine="708"/>
        <w:jc w:val="both"/>
        <w:rPr>
          <w:sz w:val="28"/>
          <w:szCs w:val="28"/>
        </w:rPr>
      </w:pPr>
      <w:r w:rsidRPr="0027052F">
        <w:rPr>
          <w:sz w:val="28"/>
          <w:szCs w:val="28"/>
        </w:rPr>
        <w:t xml:space="preserve">Довод </w:t>
      </w:r>
      <w:r w:rsidRPr="0027052F" w:rsidR="001314B7">
        <w:rPr>
          <w:sz w:val="28"/>
          <w:szCs w:val="28"/>
        </w:rPr>
        <w:t>Гайнанова</w:t>
      </w:r>
      <w:r w:rsidRPr="0027052F" w:rsidR="001314B7">
        <w:rPr>
          <w:sz w:val="28"/>
          <w:szCs w:val="28"/>
        </w:rPr>
        <w:t xml:space="preserve"> А.А.</w:t>
      </w:r>
      <w:r w:rsidRPr="0027052F">
        <w:rPr>
          <w:sz w:val="28"/>
          <w:szCs w:val="28"/>
        </w:rPr>
        <w:t xml:space="preserve"> о том, что ему  не была предоставлена полная информация услугах, опровергается исследованными в ходе судебного заседания материалами дела, из которых следует, что истец  при бронировании  проживания </w:t>
      </w:r>
      <w:r w:rsidRPr="0027052F" w:rsidR="0027052F">
        <w:rPr>
          <w:sz w:val="28"/>
          <w:szCs w:val="28"/>
        </w:rPr>
        <w:t xml:space="preserve">в отеле </w:t>
      </w:r>
      <w:r w:rsidRPr="0027052F">
        <w:rPr>
          <w:sz w:val="28"/>
          <w:szCs w:val="28"/>
        </w:rPr>
        <w:t xml:space="preserve"> </w:t>
      </w:r>
      <w:r w:rsidRPr="0027052F" w:rsidR="0027052F">
        <w:rPr>
          <w:sz w:val="28"/>
          <w:szCs w:val="28"/>
        </w:rPr>
        <w:t>истец</w:t>
      </w:r>
      <w:r w:rsidRPr="0027052F">
        <w:rPr>
          <w:sz w:val="28"/>
          <w:szCs w:val="28"/>
        </w:rPr>
        <w:t xml:space="preserve"> имел </w:t>
      </w:r>
      <w:r w:rsidR="007D4628">
        <w:rPr>
          <w:sz w:val="28"/>
          <w:szCs w:val="28"/>
        </w:rPr>
        <w:t>реальную</w:t>
      </w:r>
      <w:r w:rsidRPr="0027052F">
        <w:rPr>
          <w:sz w:val="28"/>
          <w:szCs w:val="28"/>
        </w:rPr>
        <w:t xml:space="preserve"> возможность  ознакомиться  с  условиями  оказания  услуг,  в том  числе о том, что   для гостей  заселяющихся в отель </w:t>
      </w:r>
      <w:r w:rsidRPr="0027052F">
        <w:rPr>
          <w:sz w:val="28"/>
          <w:szCs w:val="28"/>
          <w:shd w:val="clear" w:color="auto" w:fill="FFFFFF"/>
        </w:rPr>
        <w:t xml:space="preserve">в  отель </w:t>
      </w:r>
      <w:r w:rsidRPr="0027052F">
        <w:rPr>
          <w:sz w:val="28"/>
          <w:szCs w:val="28"/>
        </w:rPr>
        <w:t>«</w:t>
      </w:r>
      <w:r w:rsidRPr="0027052F">
        <w:rPr>
          <w:sz w:val="28"/>
          <w:szCs w:val="28"/>
          <w:lang w:val="en-US"/>
        </w:rPr>
        <w:t>Ski</w:t>
      </w:r>
      <w:r w:rsidRPr="0027052F">
        <w:rPr>
          <w:sz w:val="28"/>
          <w:szCs w:val="28"/>
        </w:rPr>
        <w:t xml:space="preserve"> </w:t>
      </w:r>
      <w:r w:rsidRPr="0027052F">
        <w:rPr>
          <w:sz w:val="28"/>
          <w:szCs w:val="28"/>
          <w:lang w:val="en-US"/>
        </w:rPr>
        <w:t>Inn</w:t>
      </w:r>
      <w:r w:rsidRPr="0027052F">
        <w:rPr>
          <w:sz w:val="28"/>
          <w:szCs w:val="28"/>
        </w:rPr>
        <w:t xml:space="preserve"> </w:t>
      </w:r>
      <w:r w:rsidRPr="0027052F">
        <w:rPr>
          <w:sz w:val="28"/>
          <w:szCs w:val="28"/>
          <w:lang w:val="en-US"/>
        </w:rPr>
        <w:t>Spa</w:t>
      </w:r>
      <w:r w:rsidRPr="0027052F">
        <w:rPr>
          <w:sz w:val="28"/>
          <w:szCs w:val="28"/>
        </w:rPr>
        <w:t xml:space="preserve"> </w:t>
      </w:r>
      <w:r w:rsidRPr="0027052F">
        <w:rPr>
          <w:sz w:val="28"/>
          <w:szCs w:val="28"/>
          <w:lang w:val="en-US"/>
        </w:rPr>
        <w:t>Rosa</w:t>
      </w:r>
      <w:r w:rsidRPr="0027052F">
        <w:rPr>
          <w:sz w:val="28"/>
          <w:szCs w:val="28"/>
        </w:rPr>
        <w:t xml:space="preserve"> </w:t>
      </w:r>
      <w:r w:rsidRPr="0027052F">
        <w:rPr>
          <w:sz w:val="28"/>
          <w:szCs w:val="28"/>
          <w:lang w:val="en-US"/>
        </w:rPr>
        <w:t>Khutor</w:t>
      </w:r>
      <w:r w:rsidRPr="0027052F">
        <w:rPr>
          <w:sz w:val="28"/>
          <w:szCs w:val="28"/>
        </w:rPr>
        <w:t xml:space="preserve">»   первый доступ  на  канатную дорогу «Олимпия»  осуществляется бесплатно при предъявлении  подтвержденного бронирования, </w:t>
      </w:r>
      <w:r w:rsidR="009E4453">
        <w:rPr>
          <w:sz w:val="28"/>
          <w:szCs w:val="28"/>
        </w:rPr>
        <w:t xml:space="preserve">поскольку </w:t>
      </w:r>
      <w:r w:rsidRPr="0027052F" w:rsidR="0027052F">
        <w:rPr>
          <w:sz w:val="28"/>
          <w:szCs w:val="28"/>
        </w:rPr>
        <w:t xml:space="preserve">указанные  сведения  </w:t>
      </w:r>
      <w:r w:rsidRPr="0027052F">
        <w:rPr>
          <w:sz w:val="28"/>
          <w:szCs w:val="28"/>
        </w:rPr>
        <w:t xml:space="preserve">  размещен</w:t>
      </w:r>
      <w:r w:rsidRPr="0027052F" w:rsidR="0027052F">
        <w:rPr>
          <w:sz w:val="28"/>
          <w:szCs w:val="28"/>
        </w:rPr>
        <w:t>ы</w:t>
      </w:r>
      <w:r w:rsidRPr="0027052F">
        <w:rPr>
          <w:sz w:val="28"/>
          <w:szCs w:val="28"/>
        </w:rPr>
        <w:t xml:space="preserve">  на   официальном  интернет-сайте </w:t>
      </w:r>
      <w:hyperlink r:id="rId9" w:history="1">
        <w:r w:rsidRPr="0097132E" w:rsidR="00714B10">
          <w:rPr>
            <w:rStyle w:val="Hyperlink"/>
            <w:sz w:val="28"/>
            <w:szCs w:val="28"/>
            <w:lang w:val="en-US"/>
          </w:rPr>
          <w:t>https</w:t>
        </w:r>
        <w:r w:rsidRPr="00714B10" w:rsidR="00714B10">
          <w:rPr>
            <w:rStyle w:val="Hyperlink"/>
            <w:sz w:val="28"/>
            <w:szCs w:val="28"/>
          </w:rPr>
          <w:t>://</w:t>
        </w:r>
        <w:r w:rsidRPr="0097132E" w:rsidR="00714B10">
          <w:rPr>
            <w:rStyle w:val="Hyperlink"/>
            <w:sz w:val="28"/>
            <w:szCs w:val="28"/>
            <w:lang w:val="en-US"/>
          </w:rPr>
          <w:t>rosakhutor</w:t>
        </w:r>
        <w:r w:rsidRPr="00714B10" w:rsidR="00714B10">
          <w:rPr>
            <w:rStyle w:val="Hyperlink"/>
            <w:sz w:val="28"/>
            <w:szCs w:val="28"/>
          </w:rPr>
          <w:t>.</w:t>
        </w:r>
        <w:r w:rsidRPr="0097132E" w:rsidR="00714B10">
          <w:rPr>
            <w:rStyle w:val="Hyperlink"/>
            <w:sz w:val="28"/>
            <w:szCs w:val="28"/>
            <w:lang w:val="en-US"/>
          </w:rPr>
          <w:t>ru</w:t>
        </w:r>
        <w:r w:rsidRPr="00714B10" w:rsidR="00714B10">
          <w:rPr>
            <w:rStyle w:val="Hyperlink"/>
            <w:sz w:val="28"/>
            <w:szCs w:val="28"/>
          </w:rPr>
          <w:t>/</w:t>
        </w:r>
        <w:r w:rsidRPr="0097132E" w:rsidR="00714B10">
          <w:rPr>
            <w:rStyle w:val="Hyperlink"/>
            <w:sz w:val="28"/>
            <w:szCs w:val="28"/>
            <w:lang w:val="en-US"/>
          </w:rPr>
          <w:t>hotels</w:t>
        </w:r>
        <w:r w:rsidRPr="00714B10" w:rsidR="00714B10">
          <w:rPr>
            <w:rStyle w:val="Hyperlink"/>
            <w:sz w:val="28"/>
            <w:szCs w:val="28"/>
          </w:rPr>
          <w:t>/</w:t>
        </w:r>
      </w:hyperlink>
      <w:r w:rsidR="00714B10">
        <w:rPr>
          <w:sz w:val="28"/>
          <w:szCs w:val="28"/>
        </w:rPr>
        <w:t xml:space="preserve">,  также  в разделе  «О Курорте»   размещена  информация  о  месте расположения  Курорта  с  указанием    видов транспортной доступности,    номеров  маршрутов  и расписания  их  движения. </w:t>
      </w:r>
    </w:p>
    <w:p w:rsidR="00714B10" w:rsidRPr="00714B10" w:rsidP="0027052F">
      <w:pPr>
        <w:pStyle w:val="s1"/>
        <w:shd w:val="clear" w:color="auto" w:fill="FFFFFF"/>
        <w:spacing w:before="0" w:beforeAutospacing="0" w:after="0" w:afterAutospacing="0"/>
        <w:ind w:firstLine="708"/>
        <w:jc w:val="both"/>
        <w:rPr>
          <w:sz w:val="28"/>
          <w:szCs w:val="28"/>
        </w:rPr>
      </w:pPr>
      <w:r>
        <w:rPr>
          <w:sz w:val="28"/>
          <w:szCs w:val="28"/>
        </w:rPr>
        <w:t>Таким  образом</w:t>
      </w:r>
      <w:r>
        <w:rPr>
          <w:sz w:val="28"/>
          <w:szCs w:val="28"/>
        </w:rPr>
        <w:t>,  довод  истца  об отсутствии  возможности   доехать  до отеля  кроме как  на  канатной дороге</w:t>
      </w:r>
      <w:r w:rsidR="000C1675">
        <w:rPr>
          <w:sz w:val="28"/>
          <w:szCs w:val="28"/>
        </w:rPr>
        <w:t xml:space="preserve"> </w:t>
      </w:r>
      <w:r>
        <w:rPr>
          <w:sz w:val="28"/>
          <w:szCs w:val="28"/>
        </w:rPr>
        <w:t xml:space="preserve"> и  </w:t>
      </w:r>
      <w:r>
        <w:rPr>
          <w:sz w:val="28"/>
          <w:szCs w:val="28"/>
        </w:rPr>
        <w:t>вынужденность</w:t>
      </w:r>
      <w:r>
        <w:rPr>
          <w:sz w:val="28"/>
          <w:szCs w:val="28"/>
        </w:rPr>
        <w:t xml:space="preserve">  несения расходов </w:t>
      </w:r>
      <w:r w:rsidR="000C1675">
        <w:rPr>
          <w:sz w:val="28"/>
          <w:szCs w:val="28"/>
        </w:rPr>
        <w:t xml:space="preserve">  </w:t>
      </w:r>
      <w:r>
        <w:rPr>
          <w:sz w:val="28"/>
          <w:szCs w:val="28"/>
        </w:rPr>
        <w:t xml:space="preserve"> с  цель</w:t>
      </w:r>
      <w:r w:rsidR="000C1675">
        <w:rPr>
          <w:sz w:val="28"/>
          <w:szCs w:val="28"/>
        </w:rPr>
        <w:t xml:space="preserve">ю доехать  до отеля </w:t>
      </w:r>
      <w:r>
        <w:rPr>
          <w:sz w:val="28"/>
          <w:szCs w:val="28"/>
        </w:rPr>
        <w:t xml:space="preserve"> опровергается   информацией,  размещенной  в  свободном доступе   на официальном  интернет- сайте ответчика</w:t>
      </w:r>
      <w:r w:rsidR="000C1675">
        <w:rPr>
          <w:sz w:val="28"/>
          <w:szCs w:val="28"/>
        </w:rPr>
        <w:t xml:space="preserve"> с  указанием  всех  видов транспорта,  на  котором  </w:t>
      </w:r>
      <w:r w:rsidR="009E4453">
        <w:rPr>
          <w:sz w:val="28"/>
          <w:szCs w:val="28"/>
        </w:rPr>
        <w:t>воз</w:t>
      </w:r>
      <w:r w:rsidR="000C1675">
        <w:rPr>
          <w:sz w:val="28"/>
          <w:szCs w:val="28"/>
        </w:rPr>
        <w:t>можно  доехать до отеля</w:t>
      </w:r>
      <w:r>
        <w:rPr>
          <w:sz w:val="28"/>
          <w:szCs w:val="28"/>
        </w:rPr>
        <w:t xml:space="preserve">. </w:t>
      </w:r>
    </w:p>
    <w:p w:rsidR="00CD4C3F" w:rsidRPr="0027052F" w:rsidP="0027052F">
      <w:pPr>
        <w:ind w:left="100" w:right="20" w:firstLine="708"/>
        <w:jc w:val="both"/>
        <w:rPr>
          <w:sz w:val="28"/>
          <w:szCs w:val="28"/>
        </w:rPr>
      </w:pPr>
      <w:r w:rsidRPr="0027052F">
        <w:rPr>
          <w:sz w:val="28"/>
          <w:szCs w:val="28"/>
        </w:rPr>
        <w:t xml:space="preserve">Кроме </w:t>
      </w:r>
      <w:r w:rsidRPr="0027052F">
        <w:rPr>
          <w:sz w:val="28"/>
          <w:szCs w:val="28"/>
        </w:rPr>
        <w:t>того</w:t>
      </w:r>
      <w:r w:rsidRPr="0027052F" w:rsidR="0027052F">
        <w:rPr>
          <w:sz w:val="28"/>
          <w:szCs w:val="28"/>
        </w:rPr>
        <w:t>,</w:t>
      </w:r>
      <w:r w:rsidRPr="0027052F">
        <w:rPr>
          <w:sz w:val="28"/>
          <w:szCs w:val="28"/>
        </w:rPr>
        <w:t xml:space="preserve">  истец</w:t>
      </w:r>
      <w:r w:rsidRPr="0027052F">
        <w:rPr>
          <w:sz w:val="28"/>
          <w:szCs w:val="28"/>
        </w:rPr>
        <w:t xml:space="preserve"> фактически </w:t>
      </w:r>
      <w:r w:rsidRPr="0027052F" w:rsidR="00D43DD1">
        <w:rPr>
          <w:sz w:val="28"/>
          <w:szCs w:val="28"/>
        </w:rPr>
        <w:t>вос</w:t>
      </w:r>
      <w:r w:rsidRPr="0027052F">
        <w:rPr>
          <w:sz w:val="28"/>
          <w:szCs w:val="28"/>
        </w:rPr>
        <w:t>пользовался  услугами в полном объеме, был  ознакомлен</w:t>
      </w:r>
      <w:r w:rsidRPr="0027052F" w:rsidR="00160664">
        <w:rPr>
          <w:sz w:val="28"/>
          <w:szCs w:val="28"/>
        </w:rPr>
        <w:t xml:space="preserve"> </w:t>
      </w:r>
      <w:r w:rsidRPr="0027052F">
        <w:rPr>
          <w:sz w:val="28"/>
          <w:szCs w:val="28"/>
        </w:rPr>
        <w:t xml:space="preserve"> с правилами пользования услугами Курорта «Роза Хутор»</w:t>
      </w:r>
      <w:r w:rsidRPr="0027052F" w:rsidR="00D43DD1">
        <w:rPr>
          <w:sz w:val="28"/>
          <w:szCs w:val="28"/>
        </w:rPr>
        <w:t>, при этом претензии к качеству оказываемых им ответчиком услуг по проживанию в отеле, истцом не высказывалось, от предоставляемых услуг в  отеле  истец не отказался</w:t>
      </w:r>
      <w:r w:rsidRPr="0027052F">
        <w:rPr>
          <w:sz w:val="28"/>
          <w:szCs w:val="28"/>
        </w:rPr>
        <w:t>.</w:t>
      </w:r>
      <w:r w:rsidRPr="0027052F" w:rsidR="00D43DD1">
        <w:rPr>
          <w:sz w:val="28"/>
          <w:szCs w:val="28"/>
        </w:rPr>
        <w:t xml:space="preserve"> </w:t>
      </w:r>
      <w:r w:rsidRPr="0027052F">
        <w:rPr>
          <w:sz w:val="28"/>
          <w:szCs w:val="28"/>
        </w:rPr>
        <w:t xml:space="preserve"> Данные обстоятельства в своей совокупности свидетельствуют о том, что истец согласил</w:t>
      </w:r>
      <w:r w:rsidR="000C1675">
        <w:rPr>
          <w:sz w:val="28"/>
          <w:szCs w:val="28"/>
        </w:rPr>
        <w:t>ся</w:t>
      </w:r>
      <w:r w:rsidRPr="0027052F">
        <w:rPr>
          <w:sz w:val="28"/>
          <w:szCs w:val="28"/>
        </w:rPr>
        <w:t xml:space="preserve"> с условиями оказанных услуг.</w:t>
      </w:r>
      <w:r w:rsidRPr="0027052F" w:rsidR="00D43DD1">
        <w:rPr>
          <w:sz w:val="28"/>
          <w:szCs w:val="28"/>
        </w:rPr>
        <w:t xml:space="preserve"> </w:t>
      </w:r>
      <w:r w:rsidRPr="0027052F" w:rsidR="00D43DD1">
        <w:rPr>
          <w:sz w:val="28"/>
          <w:szCs w:val="28"/>
          <w:shd w:val="clear" w:color="auto" w:fill="FFFFFF"/>
        </w:rPr>
        <w:t xml:space="preserve"> </w:t>
      </w:r>
    </w:p>
    <w:p w:rsidR="00CD4C3F" w:rsidRPr="0027052F" w:rsidP="0027052F">
      <w:pPr>
        <w:ind w:left="100" w:right="20" w:firstLine="708"/>
        <w:jc w:val="both"/>
        <w:rPr>
          <w:sz w:val="28"/>
          <w:szCs w:val="28"/>
        </w:rPr>
      </w:pPr>
      <w:r w:rsidRPr="0027052F">
        <w:rPr>
          <w:sz w:val="28"/>
          <w:szCs w:val="28"/>
          <w:shd w:val="clear" w:color="auto" w:fill="FFFFFF"/>
        </w:rPr>
        <w:t xml:space="preserve"> Суд исходя из того, что бремя доказывания недостатков услуги (факта нарушения прав истца как потребителя) возлагается на потребителя, который не </w:t>
      </w:r>
      <w:r w:rsidRPr="0027052F">
        <w:rPr>
          <w:sz w:val="28"/>
          <w:szCs w:val="28"/>
          <w:shd w:val="clear" w:color="auto" w:fill="FFFFFF"/>
        </w:rPr>
        <w:t xml:space="preserve">представил </w:t>
      </w:r>
      <w:r w:rsidR="009E4453">
        <w:rPr>
          <w:sz w:val="28"/>
          <w:szCs w:val="28"/>
          <w:shd w:val="clear" w:color="auto" w:fill="FFFFFF"/>
        </w:rPr>
        <w:t xml:space="preserve"> </w:t>
      </w:r>
      <w:r w:rsidRPr="0027052F">
        <w:rPr>
          <w:sz w:val="28"/>
          <w:szCs w:val="28"/>
          <w:shd w:val="clear" w:color="auto" w:fill="FFFFFF"/>
        </w:rPr>
        <w:t>доказательств</w:t>
      </w:r>
      <w:r w:rsidRPr="0027052F">
        <w:rPr>
          <w:sz w:val="28"/>
          <w:szCs w:val="28"/>
          <w:shd w:val="clear" w:color="auto" w:fill="FFFFFF"/>
        </w:rPr>
        <w:t xml:space="preserve"> наличия таковых</w:t>
      </w:r>
      <w:r w:rsidR="009E4453">
        <w:rPr>
          <w:sz w:val="28"/>
          <w:szCs w:val="28"/>
          <w:shd w:val="clear" w:color="auto" w:fill="FFFFFF"/>
        </w:rPr>
        <w:t xml:space="preserve">,  а также  в  отсутствие  доказательств  наличия подтвержденного  бронирования отеля </w:t>
      </w:r>
      <w:r w:rsidRPr="009E4453" w:rsidR="009E4453">
        <w:rPr>
          <w:sz w:val="28"/>
          <w:szCs w:val="28"/>
        </w:rPr>
        <w:t>«</w:t>
      </w:r>
      <w:r w:rsidRPr="009E4453" w:rsidR="009E4453">
        <w:rPr>
          <w:sz w:val="28"/>
          <w:szCs w:val="28"/>
        </w:rPr>
        <w:t>Ски</w:t>
      </w:r>
      <w:r w:rsidRPr="009E4453" w:rsidR="009E4453">
        <w:rPr>
          <w:sz w:val="28"/>
          <w:szCs w:val="28"/>
        </w:rPr>
        <w:t xml:space="preserve"> Инн Роза Хутор СПА Отель»</w:t>
      </w:r>
      <w:r w:rsidRPr="009E4453" w:rsidR="009E4453">
        <w:rPr>
          <w:b/>
          <w:sz w:val="28"/>
          <w:szCs w:val="28"/>
        </w:rPr>
        <w:t xml:space="preserve"> </w:t>
      </w:r>
      <w:r w:rsidR="009E4453">
        <w:rPr>
          <w:b/>
          <w:sz w:val="28"/>
          <w:szCs w:val="28"/>
        </w:rPr>
        <w:t xml:space="preserve"> </w:t>
      </w:r>
      <w:r w:rsidR="009E4453">
        <w:rPr>
          <w:sz w:val="28"/>
          <w:szCs w:val="28"/>
        </w:rPr>
        <w:t xml:space="preserve"> </w:t>
      </w:r>
      <w:r w:rsidRPr="0027052F">
        <w:rPr>
          <w:sz w:val="28"/>
          <w:szCs w:val="28"/>
        </w:rPr>
        <w:t xml:space="preserve">полагает, что </w:t>
      </w:r>
      <w:r w:rsidRPr="0027052F">
        <w:rPr>
          <w:sz w:val="28"/>
          <w:szCs w:val="28"/>
        </w:rPr>
        <w:t xml:space="preserve">  исковые требования</w:t>
      </w:r>
      <w:r w:rsidRPr="0027052F">
        <w:rPr>
          <w:sz w:val="28"/>
          <w:szCs w:val="28"/>
        </w:rPr>
        <w:t xml:space="preserve"> истца</w:t>
      </w:r>
      <w:r w:rsidRPr="0027052F">
        <w:rPr>
          <w:sz w:val="28"/>
          <w:szCs w:val="28"/>
        </w:rPr>
        <w:t xml:space="preserve"> о взыскании денежных средств</w:t>
      </w:r>
      <w:r w:rsidR="004C7CDF">
        <w:rPr>
          <w:sz w:val="28"/>
          <w:szCs w:val="28"/>
        </w:rPr>
        <w:t xml:space="preserve"> </w:t>
      </w:r>
      <w:r w:rsidRPr="0027052F">
        <w:rPr>
          <w:sz w:val="28"/>
          <w:szCs w:val="28"/>
        </w:rPr>
        <w:t>удовлетворению не подлежат.</w:t>
      </w:r>
    </w:p>
    <w:p w:rsidR="00CD4C3F" w:rsidRPr="0027052F" w:rsidP="0027052F">
      <w:pPr>
        <w:pStyle w:val="NormalWeb"/>
        <w:shd w:val="clear" w:color="auto" w:fill="FFFFFF"/>
        <w:spacing w:before="0" w:beforeAutospacing="0" w:after="0" w:afterAutospacing="0"/>
        <w:ind w:firstLine="708"/>
        <w:jc w:val="both"/>
        <w:rPr>
          <w:sz w:val="28"/>
          <w:szCs w:val="28"/>
        </w:rPr>
      </w:pPr>
      <w:r w:rsidRPr="0027052F">
        <w:rPr>
          <w:sz w:val="28"/>
          <w:szCs w:val="28"/>
        </w:rPr>
        <w:t>Положениями </w:t>
      </w:r>
      <w:hyperlink r:id="rId10" w:anchor="/document/10106035/entry/15" w:history="1">
        <w:r w:rsidRPr="0027052F">
          <w:rPr>
            <w:rStyle w:val="Hyperlink"/>
            <w:color w:val="auto"/>
            <w:sz w:val="28"/>
            <w:szCs w:val="28"/>
            <w:u w:val="none"/>
          </w:rPr>
          <w:t>ст.15</w:t>
        </w:r>
      </w:hyperlink>
      <w:r w:rsidRPr="0027052F">
        <w:rPr>
          <w:sz w:val="28"/>
          <w:szCs w:val="28"/>
        </w:rPr>
        <w:t xml:space="preserve"> Закона </w:t>
      </w:r>
      <w:r w:rsidR="004C7CDF">
        <w:rPr>
          <w:sz w:val="28"/>
          <w:szCs w:val="28"/>
        </w:rPr>
        <w:t xml:space="preserve">РФ </w:t>
      </w:r>
      <w:r w:rsidRPr="0027052F">
        <w:rPr>
          <w:sz w:val="28"/>
          <w:szCs w:val="28"/>
        </w:rPr>
        <w:t xml:space="preserve">«О защите прав потребителей» установлено, что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r w:rsidRPr="0027052F">
        <w:rPr>
          <w:sz w:val="28"/>
          <w:szCs w:val="28"/>
        </w:rPr>
        <w:t>причинителем</w:t>
      </w:r>
      <w:r w:rsidRPr="0027052F">
        <w:rPr>
          <w:sz w:val="28"/>
          <w:szCs w:val="28"/>
        </w:rPr>
        <w:t xml:space="preserve"> вреда при наличии его вины.</w:t>
      </w:r>
    </w:p>
    <w:p w:rsidR="00CD4C3F" w:rsidRPr="0027052F" w:rsidP="0027052F">
      <w:pPr>
        <w:pStyle w:val="s1"/>
        <w:shd w:val="clear" w:color="auto" w:fill="FFFFFF"/>
        <w:spacing w:before="0" w:beforeAutospacing="0" w:after="0" w:afterAutospacing="0"/>
        <w:ind w:firstLine="708"/>
        <w:jc w:val="both"/>
        <w:rPr>
          <w:sz w:val="28"/>
          <w:szCs w:val="28"/>
        </w:rPr>
      </w:pPr>
      <w:r w:rsidRPr="0027052F">
        <w:rPr>
          <w:sz w:val="28"/>
          <w:szCs w:val="28"/>
        </w:rPr>
        <w:t xml:space="preserve">Из разъяснений </w:t>
      </w:r>
      <w:r w:rsidR="004C7CDF">
        <w:rPr>
          <w:sz w:val="28"/>
          <w:szCs w:val="28"/>
        </w:rPr>
        <w:t xml:space="preserve"> </w:t>
      </w:r>
      <w:r w:rsidRPr="0027052F">
        <w:rPr>
          <w:sz w:val="28"/>
          <w:szCs w:val="28"/>
        </w:rPr>
        <w:t xml:space="preserve"> п. 45 Постановления Пленума Верховного Суда Р</w:t>
      </w:r>
      <w:r w:rsidR="004C7CDF">
        <w:rPr>
          <w:sz w:val="28"/>
          <w:szCs w:val="28"/>
        </w:rPr>
        <w:t xml:space="preserve">оссийской </w:t>
      </w:r>
      <w:r w:rsidRPr="0027052F">
        <w:rPr>
          <w:sz w:val="28"/>
          <w:szCs w:val="28"/>
        </w:rPr>
        <w:t>Ф</w:t>
      </w:r>
      <w:r w:rsidR="004C7CDF">
        <w:rPr>
          <w:sz w:val="28"/>
          <w:szCs w:val="28"/>
        </w:rPr>
        <w:t xml:space="preserve">едерации </w:t>
      </w:r>
      <w:r w:rsidRPr="0027052F">
        <w:rPr>
          <w:sz w:val="28"/>
          <w:szCs w:val="28"/>
        </w:rPr>
        <w:t xml:space="preserve"> от</w:t>
      </w:r>
      <w:r w:rsidRPr="0027052F">
        <w:rPr>
          <w:sz w:val="28"/>
          <w:szCs w:val="28"/>
        </w:rPr>
        <w:t xml:space="preserve">  </w:t>
      </w:r>
      <w:r w:rsidRPr="0027052F">
        <w:rPr>
          <w:sz w:val="28"/>
          <w:szCs w:val="28"/>
          <w:shd w:val="clear" w:color="auto" w:fill="FFFFFF"/>
        </w:rPr>
        <w:t>28 июня 2012 г. № 17 </w:t>
      </w:r>
      <w:r w:rsidRPr="0027052F">
        <w:rPr>
          <w:sz w:val="28"/>
          <w:szCs w:val="28"/>
        </w:rPr>
        <w:t xml:space="preserve"> "О рассмотрении судами гражданских дел по спорам о защите прав потребителей" следует, что при разрешении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CD4C3F" w:rsidRPr="0027052F" w:rsidP="0027052F">
      <w:pPr>
        <w:pStyle w:val="s1"/>
        <w:shd w:val="clear" w:color="auto" w:fill="FFFFFF"/>
        <w:spacing w:before="0" w:beforeAutospacing="0" w:after="0" w:afterAutospacing="0"/>
        <w:ind w:firstLine="708"/>
        <w:jc w:val="both"/>
        <w:rPr>
          <w:sz w:val="28"/>
          <w:szCs w:val="28"/>
        </w:rPr>
      </w:pPr>
      <w:r w:rsidRPr="0027052F">
        <w:rPr>
          <w:sz w:val="28"/>
          <w:szCs w:val="28"/>
        </w:rPr>
        <w:t xml:space="preserve">Поскольку по заявленным истцом основаниям нарушение прав </w:t>
      </w:r>
      <w:r w:rsidRPr="0027052F">
        <w:rPr>
          <w:sz w:val="28"/>
          <w:szCs w:val="28"/>
        </w:rPr>
        <w:t>истца,  как</w:t>
      </w:r>
      <w:r w:rsidRPr="0027052F">
        <w:rPr>
          <w:sz w:val="28"/>
          <w:szCs w:val="28"/>
        </w:rPr>
        <w:t xml:space="preserve"> потребителя</w:t>
      </w:r>
      <w:r w:rsidRPr="0027052F" w:rsidR="0027052F">
        <w:rPr>
          <w:sz w:val="28"/>
          <w:szCs w:val="28"/>
        </w:rPr>
        <w:t xml:space="preserve">, при  рассмотрении дела </w:t>
      </w:r>
      <w:r w:rsidRPr="0027052F">
        <w:rPr>
          <w:sz w:val="28"/>
          <w:szCs w:val="28"/>
        </w:rPr>
        <w:t xml:space="preserve"> не установлено, учитывая требования закона и установленные обстоятельства, суд не находит оснований для удовлетворения требований истца о взыскании с ответчика   </w:t>
      </w:r>
      <w:r w:rsidRPr="0027052F" w:rsidR="004C7CDF">
        <w:rPr>
          <w:sz w:val="28"/>
          <w:szCs w:val="28"/>
        </w:rPr>
        <w:t xml:space="preserve">компенсации морального вреда, </w:t>
      </w:r>
      <w:r w:rsidRPr="0027052F">
        <w:rPr>
          <w:sz w:val="28"/>
          <w:szCs w:val="28"/>
        </w:rPr>
        <w:t>штрафа</w:t>
      </w:r>
      <w:r w:rsidR="004C7CDF">
        <w:rPr>
          <w:sz w:val="28"/>
          <w:szCs w:val="28"/>
        </w:rPr>
        <w:t xml:space="preserve">  и </w:t>
      </w:r>
      <w:r w:rsidRPr="0027052F" w:rsidR="001314B7">
        <w:rPr>
          <w:sz w:val="28"/>
          <w:szCs w:val="28"/>
        </w:rPr>
        <w:t xml:space="preserve">судебных  расходов, </w:t>
      </w:r>
      <w:r w:rsidRPr="0027052F">
        <w:rPr>
          <w:sz w:val="28"/>
          <w:szCs w:val="28"/>
        </w:rPr>
        <w:t xml:space="preserve"> поскольку указанные  требования производны  от основных требований</w:t>
      </w:r>
      <w:r w:rsidR="004C7CDF">
        <w:rPr>
          <w:sz w:val="28"/>
          <w:szCs w:val="28"/>
        </w:rPr>
        <w:t>,  в  удовлетворении  которого  истцу отказано.</w:t>
      </w:r>
    </w:p>
    <w:p w:rsidR="00CD4C3F" w:rsidRPr="0027052F" w:rsidP="0027052F">
      <w:pPr>
        <w:pStyle w:val="s1"/>
        <w:shd w:val="clear" w:color="auto" w:fill="FFFFFF"/>
        <w:spacing w:before="0" w:beforeAutospacing="0" w:after="0" w:afterAutospacing="0"/>
        <w:ind w:firstLine="708"/>
        <w:jc w:val="both"/>
        <w:rPr>
          <w:sz w:val="28"/>
          <w:szCs w:val="28"/>
        </w:rPr>
      </w:pPr>
      <w:r w:rsidRPr="0027052F">
        <w:rPr>
          <w:sz w:val="28"/>
          <w:szCs w:val="28"/>
        </w:rPr>
        <w:t xml:space="preserve"> Согласно </w:t>
      </w:r>
      <w:hyperlink r:id="rId5" w:anchor="/document/10106035/entry/173" w:history="1">
        <w:r w:rsidRPr="0027052F">
          <w:rPr>
            <w:rStyle w:val="Hyperlink"/>
            <w:color w:val="auto"/>
            <w:sz w:val="28"/>
            <w:szCs w:val="28"/>
            <w:u w:val="none"/>
          </w:rPr>
          <w:t>п. 3 ст. 17</w:t>
        </w:r>
      </w:hyperlink>
      <w:r w:rsidRPr="0027052F">
        <w:rPr>
          <w:sz w:val="28"/>
          <w:szCs w:val="28"/>
        </w:rPr>
        <w:t> Закона «О защите прав потребителей» потребители, иные </w:t>
      </w:r>
      <w:r w:rsidRPr="0027052F">
        <w:rPr>
          <w:rStyle w:val="Emphasis"/>
          <w:i w:val="0"/>
          <w:sz w:val="28"/>
          <w:szCs w:val="28"/>
        </w:rPr>
        <w:t>истцы</w:t>
      </w:r>
      <w:r w:rsidRPr="0027052F">
        <w:rPr>
          <w:sz w:val="28"/>
          <w:szCs w:val="28"/>
        </w:rPr>
        <w:t> по </w:t>
      </w:r>
      <w:r w:rsidRPr="0027052F">
        <w:rPr>
          <w:rStyle w:val="Emphasis"/>
          <w:i w:val="0"/>
          <w:sz w:val="28"/>
          <w:szCs w:val="28"/>
        </w:rPr>
        <w:t>искам</w:t>
      </w:r>
      <w:r w:rsidRPr="0027052F">
        <w:rPr>
          <w:sz w:val="28"/>
          <w:szCs w:val="28"/>
        </w:rPr>
        <w:t>, связанным с нарушением прав потребителей,</w:t>
      </w:r>
      <w:r w:rsidR="004C7CDF">
        <w:rPr>
          <w:sz w:val="28"/>
          <w:szCs w:val="28"/>
        </w:rPr>
        <w:t xml:space="preserve"> </w:t>
      </w:r>
      <w:r w:rsidRPr="0027052F">
        <w:rPr>
          <w:rStyle w:val="Emphasis"/>
          <w:i w:val="0"/>
          <w:sz w:val="28"/>
          <w:szCs w:val="28"/>
        </w:rPr>
        <w:t>освобождаются</w:t>
      </w:r>
      <w:r w:rsidRPr="0027052F">
        <w:rPr>
          <w:i/>
          <w:sz w:val="28"/>
          <w:szCs w:val="28"/>
        </w:rPr>
        <w:t> </w:t>
      </w:r>
      <w:r w:rsidRPr="0027052F">
        <w:rPr>
          <w:sz w:val="28"/>
          <w:szCs w:val="28"/>
        </w:rPr>
        <w:t>от </w:t>
      </w:r>
      <w:r w:rsidRPr="0027052F">
        <w:rPr>
          <w:rStyle w:val="Emphasis"/>
          <w:i w:val="0"/>
          <w:sz w:val="28"/>
          <w:szCs w:val="28"/>
        </w:rPr>
        <w:t>уплаты</w:t>
      </w:r>
      <w:r w:rsidRPr="0027052F">
        <w:rPr>
          <w:i/>
          <w:sz w:val="28"/>
          <w:szCs w:val="28"/>
        </w:rPr>
        <w:t> </w:t>
      </w:r>
      <w:r w:rsidRPr="0027052F">
        <w:rPr>
          <w:rStyle w:val="Emphasis"/>
          <w:i w:val="0"/>
          <w:sz w:val="28"/>
          <w:szCs w:val="28"/>
        </w:rPr>
        <w:t>государственной</w:t>
      </w:r>
      <w:r w:rsidRPr="0027052F">
        <w:rPr>
          <w:i/>
          <w:sz w:val="28"/>
          <w:szCs w:val="28"/>
        </w:rPr>
        <w:t> </w:t>
      </w:r>
      <w:r w:rsidRPr="0027052F">
        <w:rPr>
          <w:rStyle w:val="Emphasis"/>
          <w:i w:val="0"/>
          <w:sz w:val="28"/>
          <w:szCs w:val="28"/>
        </w:rPr>
        <w:t>пошлины</w:t>
      </w:r>
      <w:r w:rsidRPr="0027052F">
        <w:rPr>
          <w:sz w:val="28"/>
          <w:szCs w:val="28"/>
        </w:rPr>
        <w:t> в соответствии с законодательством Российской Федерации о налогах и сборах.</w:t>
      </w:r>
    </w:p>
    <w:p w:rsidR="00CD4C3F" w:rsidRPr="0027052F" w:rsidP="004C7CDF">
      <w:pPr>
        <w:pStyle w:val="s1"/>
        <w:shd w:val="clear" w:color="auto" w:fill="FFFFFF"/>
        <w:spacing w:before="0" w:beforeAutospacing="0" w:after="0" w:afterAutospacing="0"/>
        <w:ind w:firstLine="708"/>
        <w:jc w:val="both"/>
        <w:rPr>
          <w:sz w:val="28"/>
          <w:szCs w:val="28"/>
        </w:rPr>
      </w:pPr>
      <w:r w:rsidRPr="0027052F">
        <w:rPr>
          <w:sz w:val="28"/>
          <w:szCs w:val="28"/>
        </w:rPr>
        <w:t>Из положений </w:t>
      </w:r>
      <w:hyperlink r:id="rId5" w:anchor="/document/10900200/entry/333036204" w:history="1">
        <w:r w:rsidRPr="0027052F">
          <w:rPr>
            <w:rStyle w:val="Hyperlink"/>
            <w:color w:val="auto"/>
            <w:sz w:val="28"/>
            <w:szCs w:val="28"/>
            <w:u w:val="none"/>
          </w:rPr>
          <w:t>пп</w:t>
        </w:r>
        <w:r w:rsidRPr="0027052F">
          <w:rPr>
            <w:rStyle w:val="Hyperlink"/>
            <w:color w:val="auto"/>
            <w:sz w:val="28"/>
            <w:szCs w:val="28"/>
            <w:u w:val="none"/>
          </w:rPr>
          <w:t>. 4 п. 2 ст. 333.36</w:t>
        </w:r>
      </w:hyperlink>
      <w:r w:rsidRPr="0027052F">
        <w:rPr>
          <w:sz w:val="28"/>
          <w:szCs w:val="28"/>
        </w:rPr>
        <w:t> Н</w:t>
      </w:r>
      <w:r w:rsidR="004C7CDF">
        <w:rPr>
          <w:sz w:val="28"/>
          <w:szCs w:val="28"/>
        </w:rPr>
        <w:t xml:space="preserve">алогового </w:t>
      </w:r>
      <w:r w:rsidR="004C7CDF">
        <w:rPr>
          <w:sz w:val="28"/>
          <w:szCs w:val="28"/>
        </w:rPr>
        <w:t xml:space="preserve">кодекса </w:t>
      </w:r>
      <w:r w:rsidRPr="0027052F">
        <w:rPr>
          <w:sz w:val="28"/>
          <w:szCs w:val="28"/>
        </w:rPr>
        <w:t xml:space="preserve"> Р</w:t>
      </w:r>
      <w:r w:rsidR="004C7CDF">
        <w:rPr>
          <w:sz w:val="28"/>
          <w:szCs w:val="28"/>
        </w:rPr>
        <w:t>оссийской</w:t>
      </w:r>
      <w:r w:rsidR="004C7CDF">
        <w:rPr>
          <w:sz w:val="28"/>
          <w:szCs w:val="28"/>
        </w:rPr>
        <w:t xml:space="preserve"> </w:t>
      </w:r>
      <w:r w:rsidRPr="0027052F">
        <w:rPr>
          <w:sz w:val="28"/>
          <w:szCs w:val="28"/>
        </w:rPr>
        <w:t>Ф</w:t>
      </w:r>
      <w:r w:rsidR="004C7CDF">
        <w:rPr>
          <w:sz w:val="28"/>
          <w:szCs w:val="28"/>
        </w:rPr>
        <w:t xml:space="preserve">едерации </w:t>
      </w:r>
      <w:r w:rsidRPr="0027052F">
        <w:rPr>
          <w:sz w:val="28"/>
          <w:szCs w:val="28"/>
        </w:rPr>
        <w:t xml:space="preserve"> следует, что от </w:t>
      </w:r>
      <w:r w:rsidRPr="0027052F">
        <w:rPr>
          <w:rStyle w:val="Emphasis"/>
          <w:i w:val="0"/>
          <w:sz w:val="28"/>
          <w:szCs w:val="28"/>
        </w:rPr>
        <w:t>уплаты</w:t>
      </w:r>
      <w:r w:rsidRPr="0027052F">
        <w:rPr>
          <w:i/>
          <w:sz w:val="28"/>
          <w:szCs w:val="28"/>
        </w:rPr>
        <w:t> </w:t>
      </w:r>
      <w:r w:rsidRPr="0027052F">
        <w:rPr>
          <w:rStyle w:val="Emphasis"/>
          <w:i w:val="0"/>
          <w:sz w:val="28"/>
          <w:szCs w:val="28"/>
        </w:rPr>
        <w:t>государственной</w:t>
      </w:r>
      <w:r w:rsidRPr="0027052F">
        <w:rPr>
          <w:i/>
          <w:sz w:val="28"/>
          <w:szCs w:val="28"/>
        </w:rPr>
        <w:t> </w:t>
      </w:r>
      <w:r w:rsidRPr="0027052F">
        <w:rPr>
          <w:rStyle w:val="Emphasis"/>
          <w:i w:val="0"/>
          <w:sz w:val="28"/>
          <w:szCs w:val="28"/>
        </w:rPr>
        <w:t>пошлины</w:t>
      </w:r>
      <w:r w:rsidRPr="0027052F">
        <w:rPr>
          <w:sz w:val="28"/>
          <w:szCs w:val="28"/>
        </w:rPr>
        <w:t> по делам, рассматриваемым в судах общей юрисдикции, а также мировыми судьями, с учетом положений п. 3 настоящей статьи </w:t>
      </w:r>
      <w:r w:rsidRPr="0027052F">
        <w:rPr>
          <w:rStyle w:val="Emphasis"/>
          <w:i w:val="0"/>
          <w:sz w:val="28"/>
          <w:szCs w:val="28"/>
        </w:rPr>
        <w:t>освобождаются</w:t>
      </w:r>
      <w:r w:rsidRPr="0027052F">
        <w:rPr>
          <w:i/>
          <w:sz w:val="28"/>
          <w:szCs w:val="28"/>
        </w:rPr>
        <w:t> </w:t>
      </w:r>
      <w:r w:rsidRPr="0027052F">
        <w:rPr>
          <w:rStyle w:val="Emphasis"/>
          <w:i w:val="0"/>
          <w:sz w:val="28"/>
          <w:szCs w:val="28"/>
        </w:rPr>
        <w:t>истцы</w:t>
      </w:r>
      <w:r w:rsidRPr="0027052F">
        <w:rPr>
          <w:i/>
          <w:sz w:val="28"/>
          <w:szCs w:val="28"/>
        </w:rPr>
        <w:t> </w:t>
      </w:r>
      <w:r w:rsidRPr="0027052F">
        <w:rPr>
          <w:sz w:val="28"/>
          <w:szCs w:val="28"/>
        </w:rPr>
        <w:t>по </w:t>
      </w:r>
      <w:r w:rsidRPr="0027052F">
        <w:rPr>
          <w:rStyle w:val="Emphasis"/>
          <w:i w:val="0"/>
          <w:sz w:val="28"/>
          <w:szCs w:val="28"/>
        </w:rPr>
        <w:t>искам</w:t>
      </w:r>
      <w:r w:rsidRPr="0027052F">
        <w:rPr>
          <w:sz w:val="28"/>
          <w:szCs w:val="28"/>
        </w:rPr>
        <w:t>, связанным с нарушением прав потребителей.</w:t>
      </w:r>
    </w:p>
    <w:p w:rsidR="00CD4C3F" w:rsidRPr="0027052F" w:rsidP="0027052F">
      <w:pPr>
        <w:pStyle w:val="s1"/>
        <w:shd w:val="clear" w:color="auto" w:fill="FFFFFF"/>
        <w:spacing w:before="0" w:beforeAutospacing="0" w:after="0" w:afterAutospacing="0"/>
        <w:ind w:firstLine="708"/>
        <w:jc w:val="both"/>
        <w:rPr>
          <w:sz w:val="28"/>
          <w:szCs w:val="28"/>
        </w:rPr>
      </w:pPr>
      <w:r w:rsidRPr="0027052F">
        <w:rPr>
          <w:sz w:val="28"/>
          <w:szCs w:val="28"/>
        </w:rPr>
        <w:t xml:space="preserve">По настоящему делу </w:t>
      </w:r>
      <w:r w:rsidRPr="0027052F">
        <w:rPr>
          <w:sz w:val="28"/>
          <w:szCs w:val="28"/>
        </w:rPr>
        <w:t>Гайнанов</w:t>
      </w:r>
      <w:r w:rsidRPr="0027052F">
        <w:rPr>
          <w:sz w:val="28"/>
          <w:szCs w:val="28"/>
        </w:rPr>
        <w:t xml:space="preserve"> А.А. является </w:t>
      </w:r>
      <w:r w:rsidRPr="0027052F">
        <w:rPr>
          <w:rStyle w:val="Emphasis"/>
          <w:i w:val="0"/>
          <w:sz w:val="28"/>
          <w:szCs w:val="28"/>
        </w:rPr>
        <w:t>истцом</w:t>
      </w:r>
      <w:r w:rsidRPr="0027052F">
        <w:rPr>
          <w:i/>
          <w:sz w:val="28"/>
          <w:szCs w:val="28"/>
        </w:rPr>
        <w:t> </w:t>
      </w:r>
      <w:r w:rsidRPr="0027052F">
        <w:rPr>
          <w:sz w:val="28"/>
          <w:szCs w:val="28"/>
        </w:rPr>
        <w:t>по </w:t>
      </w:r>
      <w:r w:rsidRPr="0027052F">
        <w:rPr>
          <w:rStyle w:val="Emphasis"/>
          <w:i w:val="0"/>
          <w:sz w:val="28"/>
          <w:szCs w:val="28"/>
        </w:rPr>
        <w:t>иску</w:t>
      </w:r>
      <w:r w:rsidRPr="0027052F">
        <w:rPr>
          <w:sz w:val="28"/>
          <w:szCs w:val="28"/>
        </w:rPr>
        <w:t>, связанному с нарушением прав потребителя.  При этом </w:t>
      </w:r>
      <w:hyperlink r:id="rId5" w:anchor="/document/12128809/entry/10320" w:history="1">
        <w:r w:rsidRPr="0027052F">
          <w:rPr>
            <w:rStyle w:val="Hyperlink"/>
            <w:color w:val="auto"/>
            <w:sz w:val="28"/>
            <w:szCs w:val="28"/>
            <w:u w:val="none"/>
          </w:rPr>
          <w:t>ч.2 ст. 103</w:t>
        </w:r>
      </w:hyperlink>
      <w:r w:rsidRPr="0027052F">
        <w:rPr>
          <w:sz w:val="28"/>
          <w:szCs w:val="28"/>
        </w:rPr>
        <w:t> ГПК РФ предусмотрено, что при </w:t>
      </w:r>
      <w:r w:rsidRPr="0027052F">
        <w:rPr>
          <w:rStyle w:val="Emphasis"/>
          <w:i w:val="0"/>
          <w:sz w:val="28"/>
          <w:szCs w:val="28"/>
        </w:rPr>
        <w:t>отказе</w:t>
      </w:r>
      <w:r w:rsidRPr="0027052F">
        <w:rPr>
          <w:i/>
          <w:sz w:val="28"/>
          <w:szCs w:val="28"/>
        </w:rPr>
        <w:t> </w:t>
      </w:r>
      <w:r w:rsidRPr="0027052F">
        <w:rPr>
          <w:rStyle w:val="Emphasis"/>
          <w:i w:val="0"/>
          <w:sz w:val="28"/>
          <w:szCs w:val="28"/>
        </w:rPr>
        <w:t>в</w:t>
      </w:r>
      <w:r w:rsidRPr="0027052F">
        <w:rPr>
          <w:i/>
          <w:sz w:val="28"/>
          <w:szCs w:val="28"/>
        </w:rPr>
        <w:t> </w:t>
      </w:r>
      <w:r w:rsidRPr="0027052F">
        <w:rPr>
          <w:rStyle w:val="Emphasis"/>
          <w:i w:val="0"/>
          <w:sz w:val="28"/>
          <w:szCs w:val="28"/>
        </w:rPr>
        <w:t>иске</w:t>
      </w:r>
      <w:r w:rsidRPr="0027052F">
        <w:rPr>
          <w:sz w:val="28"/>
          <w:szCs w:val="28"/>
        </w:rPr>
        <w:t> издержки, понесенные судом в связи с рассмотрением дела, взыскиваются с </w:t>
      </w:r>
      <w:r w:rsidRPr="0027052F">
        <w:rPr>
          <w:rStyle w:val="Emphasis"/>
          <w:i w:val="0"/>
          <w:sz w:val="28"/>
          <w:szCs w:val="28"/>
        </w:rPr>
        <w:t>истца</w:t>
      </w:r>
      <w:r w:rsidRPr="0027052F">
        <w:rPr>
          <w:sz w:val="28"/>
          <w:szCs w:val="28"/>
        </w:rPr>
        <w:t>, не </w:t>
      </w:r>
      <w:r w:rsidRPr="0027052F">
        <w:rPr>
          <w:rStyle w:val="Emphasis"/>
          <w:i w:val="0"/>
          <w:sz w:val="28"/>
          <w:szCs w:val="28"/>
        </w:rPr>
        <w:t>освобожденного</w:t>
      </w:r>
      <w:r w:rsidRPr="0027052F">
        <w:rPr>
          <w:i/>
          <w:sz w:val="28"/>
          <w:szCs w:val="28"/>
        </w:rPr>
        <w:t> </w:t>
      </w:r>
      <w:r w:rsidRPr="0027052F">
        <w:rPr>
          <w:sz w:val="28"/>
          <w:szCs w:val="28"/>
        </w:rPr>
        <w:t>от</w:t>
      </w:r>
      <w:r w:rsidRPr="0027052F">
        <w:rPr>
          <w:i/>
          <w:sz w:val="28"/>
          <w:szCs w:val="28"/>
        </w:rPr>
        <w:t> </w:t>
      </w:r>
      <w:r w:rsidRPr="0027052F">
        <w:rPr>
          <w:rStyle w:val="Emphasis"/>
          <w:i w:val="0"/>
          <w:sz w:val="28"/>
          <w:szCs w:val="28"/>
        </w:rPr>
        <w:t>уплаты</w:t>
      </w:r>
      <w:r w:rsidRPr="0027052F">
        <w:rPr>
          <w:sz w:val="28"/>
          <w:szCs w:val="28"/>
        </w:rPr>
        <w:t> </w:t>
      </w:r>
    </w:p>
    <w:p w:rsidR="00CD4C3F" w:rsidRPr="0027052F" w:rsidP="007D4628">
      <w:pPr>
        <w:pStyle w:val="s1"/>
        <w:shd w:val="clear" w:color="auto" w:fill="FFFFFF"/>
        <w:spacing w:before="0" w:beforeAutospacing="0" w:after="0" w:afterAutospacing="0"/>
        <w:jc w:val="both"/>
        <w:rPr>
          <w:sz w:val="28"/>
          <w:szCs w:val="28"/>
        </w:rPr>
      </w:pPr>
      <w:r w:rsidRPr="0027052F">
        <w:rPr>
          <w:sz w:val="28"/>
          <w:szCs w:val="28"/>
        </w:rPr>
        <w:t>судебных расходов, в доход бюджета, за счет средств которого они были возмещены.</w:t>
      </w:r>
    </w:p>
    <w:p w:rsidR="00CD4C3F" w:rsidRPr="0027052F" w:rsidP="0027052F">
      <w:pPr>
        <w:pStyle w:val="s1"/>
        <w:shd w:val="clear" w:color="auto" w:fill="FFFFFF"/>
        <w:spacing w:before="0" w:beforeAutospacing="0" w:after="0" w:afterAutospacing="0"/>
        <w:ind w:firstLine="708"/>
        <w:jc w:val="both"/>
        <w:rPr>
          <w:sz w:val="28"/>
          <w:szCs w:val="28"/>
        </w:rPr>
      </w:pPr>
      <w:r w:rsidRPr="0027052F">
        <w:rPr>
          <w:sz w:val="28"/>
          <w:szCs w:val="28"/>
        </w:rPr>
        <w:t xml:space="preserve">Таким образом, поскольку в силу закона </w:t>
      </w:r>
      <w:r w:rsidRPr="0027052F">
        <w:rPr>
          <w:sz w:val="28"/>
          <w:szCs w:val="28"/>
        </w:rPr>
        <w:t>Гайнанов</w:t>
      </w:r>
      <w:r w:rsidRPr="0027052F">
        <w:rPr>
          <w:sz w:val="28"/>
          <w:szCs w:val="28"/>
        </w:rPr>
        <w:t xml:space="preserve"> А.А. </w:t>
      </w:r>
      <w:r w:rsidRPr="0027052F">
        <w:rPr>
          <w:rStyle w:val="Emphasis"/>
          <w:i w:val="0"/>
          <w:sz w:val="28"/>
          <w:szCs w:val="28"/>
        </w:rPr>
        <w:t xml:space="preserve">освобожден </w:t>
      </w:r>
      <w:r w:rsidRPr="0027052F">
        <w:rPr>
          <w:i/>
          <w:sz w:val="28"/>
          <w:szCs w:val="28"/>
        </w:rPr>
        <w:t> </w:t>
      </w:r>
      <w:r w:rsidRPr="0027052F">
        <w:rPr>
          <w:sz w:val="28"/>
          <w:szCs w:val="28"/>
        </w:rPr>
        <w:t xml:space="preserve"> от</w:t>
      </w:r>
    </w:p>
    <w:p w:rsidR="00CD4C3F" w:rsidRPr="0027052F" w:rsidP="007D4628">
      <w:pPr>
        <w:pStyle w:val="s1"/>
        <w:shd w:val="clear" w:color="auto" w:fill="FFFFFF"/>
        <w:spacing w:before="0" w:beforeAutospacing="0" w:after="0" w:afterAutospacing="0"/>
        <w:jc w:val="both"/>
        <w:rPr>
          <w:sz w:val="28"/>
          <w:szCs w:val="28"/>
        </w:rPr>
      </w:pPr>
      <w:r w:rsidRPr="0027052F">
        <w:rPr>
          <w:rStyle w:val="Emphasis"/>
          <w:i w:val="0"/>
          <w:sz w:val="28"/>
          <w:szCs w:val="28"/>
        </w:rPr>
        <w:t>уплаты</w:t>
      </w:r>
      <w:r w:rsidRPr="0027052F">
        <w:rPr>
          <w:i/>
          <w:sz w:val="28"/>
          <w:szCs w:val="28"/>
        </w:rPr>
        <w:t> </w:t>
      </w:r>
      <w:r w:rsidRPr="0027052F">
        <w:rPr>
          <w:rStyle w:val="Emphasis"/>
          <w:i w:val="0"/>
          <w:sz w:val="28"/>
          <w:szCs w:val="28"/>
        </w:rPr>
        <w:t>государственной</w:t>
      </w:r>
      <w:r w:rsidRPr="0027052F">
        <w:rPr>
          <w:i/>
          <w:sz w:val="28"/>
          <w:szCs w:val="28"/>
        </w:rPr>
        <w:t> </w:t>
      </w:r>
      <w:r w:rsidRPr="0027052F">
        <w:rPr>
          <w:rStyle w:val="Emphasis"/>
          <w:i w:val="0"/>
          <w:sz w:val="28"/>
          <w:szCs w:val="28"/>
        </w:rPr>
        <w:t>пошлины</w:t>
      </w:r>
      <w:r w:rsidRPr="0027052F">
        <w:rPr>
          <w:sz w:val="28"/>
          <w:szCs w:val="28"/>
        </w:rPr>
        <w:t>, оснований для взыскания с него как с </w:t>
      </w:r>
      <w:r w:rsidRPr="0027052F">
        <w:rPr>
          <w:rStyle w:val="Emphasis"/>
          <w:i w:val="0"/>
          <w:sz w:val="28"/>
          <w:szCs w:val="28"/>
        </w:rPr>
        <w:t>истца</w:t>
      </w:r>
      <w:r w:rsidRPr="0027052F">
        <w:rPr>
          <w:sz w:val="28"/>
          <w:szCs w:val="28"/>
        </w:rPr>
        <w:t>, которому </w:t>
      </w:r>
      <w:r w:rsidRPr="0027052F">
        <w:rPr>
          <w:rStyle w:val="Emphasis"/>
          <w:i w:val="0"/>
          <w:sz w:val="28"/>
          <w:szCs w:val="28"/>
        </w:rPr>
        <w:t>отказано</w:t>
      </w:r>
      <w:r w:rsidRPr="0027052F">
        <w:rPr>
          <w:i/>
          <w:sz w:val="28"/>
          <w:szCs w:val="28"/>
        </w:rPr>
        <w:t> </w:t>
      </w:r>
      <w:r w:rsidRPr="0027052F">
        <w:rPr>
          <w:rStyle w:val="Emphasis"/>
          <w:i w:val="0"/>
          <w:sz w:val="28"/>
          <w:szCs w:val="28"/>
        </w:rPr>
        <w:t>в</w:t>
      </w:r>
      <w:r w:rsidRPr="0027052F">
        <w:rPr>
          <w:i/>
          <w:sz w:val="28"/>
          <w:szCs w:val="28"/>
        </w:rPr>
        <w:t> </w:t>
      </w:r>
      <w:r w:rsidRPr="0027052F">
        <w:rPr>
          <w:rStyle w:val="Emphasis"/>
          <w:i w:val="0"/>
          <w:sz w:val="28"/>
          <w:szCs w:val="28"/>
        </w:rPr>
        <w:t>удовлетворении</w:t>
      </w:r>
      <w:r w:rsidRPr="0027052F">
        <w:rPr>
          <w:i/>
          <w:sz w:val="28"/>
          <w:szCs w:val="28"/>
        </w:rPr>
        <w:t> </w:t>
      </w:r>
      <w:r w:rsidRPr="0027052F">
        <w:rPr>
          <w:rStyle w:val="Emphasis"/>
          <w:i w:val="0"/>
          <w:sz w:val="28"/>
          <w:szCs w:val="28"/>
        </w:rPr>
        <w:t>требований</w:t>
      </w:r>
      <w:r w:rsidRPr="0027052F">
        <w:rPr>
          <w:sz w:val="28"/>
          <w:szCs w:val="28"/>
        </w:rPr>
        <w:t>, государственной пошлины, не имеется, что согласуется с положениями </w:t>
      </w:r>
      <w:hyperlink r:id="rId5" w:anchor="/document/12128809/entry/10320" w:history="1">
        <w:r w:rsidRPr="0027052F">
          <w:rPr>
            <w:rStyle w:val="Hyperlink"/>
            <w:color w:val="auto"/>
            <w:sz w:val="28"/>
            <w:szCs w:val="28"/>
            <w:u w:val="none"/>
          </w:rPr>
          <w:t>ч. 2 ст. 103</w:t>
        </w:r>
      </w:hyperlink>
      <w:r w:rsidRPr="0027052F">
        <w:rPr>
          <w:sz w:val="28"/>
          <w:szCs w:val="28"/>
        </w:rPr>
        <w:t> ГПК РФ.</w:t>
      </w:r>
    </w:p>
    <w:p w:rsidR="00CD4C3F" w:rsidRPr="0027052F" w:rsidP="0027052F">
      <w:pPr>
        <w:pStyle w:val="s1"/>
        <w:shd w:val="clear" w:color="auto" w:fill="FFFFFF"/>
        <w:spacing w:before="0" w:beforeAutospacing="0" w:after="0" w:afterAutospacing="0"/>
        <w:ind w:firstLine="708"/>
        <w:jc w:val="both"/>
        <w:rPr>
          <w:sz w:val="28"/>
          <w:szCs w:val="28"/>
        </w:rPr>
      </w:pPr>
      <w:r w:rsidRPr="0027052F">
        <w:rPr>
          <w:sz w:val="28"/>
          <w:szCs w:val="28"/>
        </w:rPr>
        <w:t>На основании изложенного, руководствуясь </w:t>
      </w:r>
      <w:hyperlink r:id="rId10" w:anchor="/document/12128809/entry/56" w:history="1">
        <w:r w:rsidRPr="0027052F">
          <w:rPr>
            <w:rStyle w:val="Hyperlink"/>
            <w:color w:val="auto"/>
            <w:sz w:val="28"/>
            <w:szCs w:val="28"/>
            <w:u w:val="none"/>
          </w:rPr>
          <w:t>ст. ст. 56</w:t>
        </w:r>
      </w:hyperlink>
      <w:r w:rsidRPr="0027052F">
        <w:rPr>
          <w:sz w:val="28"/>
          <w:szCs w:val="28"/>
        </w:rPr>
        <w:t xml:space="preserve">, 167, </w:t>
      </w:r>
      <w:hyperlink r:id="rId10" w:anchor="/document/12128809/entry/194" w:history="1">
        <w:r w:rsidRPr="0027052F">
          <w:rPr>
            <w:rStyle w:val="Hyperlink"/>
            <w:color w:val="auto"/>
            <w:sz w:val="28"/>
            <w:szCs w:val="28"/>
            <w:u w:val="none"/>
          </w:rPr>
          <w:t>194 - 198</w:t>
        </w:r>
      </w:hyperlink>
      <w:r w:rsidRPr="0027052F">
        <w:rPr>
          <w:rStyle w:val="Hyperlink"/>
          <w:color w:val="auto"/>
          <w:sz w:val="28"/>
          <w:szCs w:val="28"/>
          <w:u w:val="none"/>
        </w:rPr>
        <w:t>,</w:t>
      </w:r>
      <w:r w:rsidR="004C7CDF">
        <w:rPr>
          <w:rStyle w:val="Hyperlink"/>
          <w:color w:val="auto"/>
          <w:sz w:val="28"/>
          <w:szCs w:val="28"/>
          <w:u w:val="none"/>
        </w:rPr>
        <w:t xml:space="preserve"> </w:t>
      </w:r>
      <w:r w:rsidRPr="0027052F">
        <w:rPr>
          <w:rStyle w:val="Hyperlink"/>
          <w:color w:val="auto"/>
          <w:sz w:val="28"/>
          <w:szCs w:val="28"/>
          <w:u w:val="none"/>
        </w:rPr>
        <w:t>199</w:t>
      </w:r>
      <w:r w:rsidRPr="0027052F">
        <w:rPr>
          <w:sz w:val="28"/>
          <w:szCs w:val="28"/>
        </w:rPr>
        <w:t>  Гражданского</w:t>
      </w:r>
      <w:r w:rsidRPr="0027052F">
        <w:rPr>
          <w:sz w:val="28"/>
          <w:szCs w:val="28"/>
        </w:rPr>
        <w:t xml:space="preserve">  процессуального  кодекса Российской Федерации суд,</w:t>
      </w:r>
    </w:p>
    <w:p w:rsidR="00CD4C3F" w:rsidRPr="0027052F" w:rsidP="0027052F">
      <w:pPr>
        <w:pStyle w:val="NormalWeb"/>
        <w:shd w:val="clear" w:color="auto" w:fill="FFFFFF"/>
        <w:spacing w:before="0" w:beforeAutospacing="0" w:after="0" w:afterAutospacing="0"/>
        <w:ind w:firstLine="708"/>
        <w:jc w:val="both"/>
        <w:rPr>
          <w:sz w:val="28"/>
          <w:szCs w:val="28"/>
          <w:shd w:val="clear" w:color="auto" w:fill="FFFFFF"/>
        </w:rPr>
      </w:pPr>
    </w:p>
    <w:p w:rsidR="00CD4C3F" w:rsidRPr="0027052F" w:rsidP="0027052F">
      <w:pPr>
        <w:pStyle w:val="s1"/>
        <w:shd w:val="clear" w:color="auto" w:fill="FFFFFF"/>
        <w:spacing w:before="0" w:beforeAutospacing="0" w:after="0" w:afterAutospacing="0"/>
        <w:ind w:left="3540" w:firstLine="708"/>
        <w:jc w:val="both"/>
        <w:rPr>
          <w:sz w:val="28"/>
          <w:szCs w:val="28"/>
        </w:rPr>
      </w:pPr>
      <w:r w:rsidRPr="0027052F">
        <w:rPr>
          <w:sz w:val="28"/>
          <w:szCs w:val="28"/>
        </w:rPr>
        <w:t>РЕШИЛ:</w:t>
      </w:r>
    </w:p>
    <w:p w:rsidR="00CD4C3F" w:rsidRPr="0027052F" w:rsidP="0027052F">
      <w:pPr>
        <w:pStyle w:val="s1"/>
        <w:shd w:val="clear" w:color="auto" w:fill="FFFFFF"/>
        <w:spacing w:before="0" w:beforeAutospacing="0" w:after="0" w:afterAutospacing="0"/>
        <w:ind w:left="3540" w:firstLine="708"/>
        <w:jc w:val="both"/>
        <w:rPr>
          <w:sz w:val="28"/>
          <w:szCs w:val="28"/>
        </w:rPr>
      </w:pPr>
    </w:p>
    <w:p w:rsidR="00CD4C3F" w:rsidRPr="0027052F" w:rsidP="0027052F">
      <w:pPr>
        <w:pStyle w:val="s1"/>
        <w:shd w:val="clear" w:color="auto" w:fill="FFFFFF"/>
        <w:spacing w:before="0" w:beforeAutospacing="0" w:after="0" w:afterAutospacing="0"/>
        <w:ind w:firstLine="708"/>
        <w:jc w:val="both"/>
        <w:rPr>
          <w:sz w:val="28"/>
          <w:szCs w:val="28"/>
        </w:rPr>
      </w:pPr>
      <w:r w:rsidRPr="0027052F">
        <w:rPr>
          <w:sz w:val="28"/>
          <w:szCs w:val="28"/>
        </w:rPr>
        <w:t xml:space="preserve">В удовлетворении исковых </w:t>
      </w:r>
      <w:r w:rsidRPr="0027052F">
        <w:rPr>
          <w:sz w:val="28"/>
          <w:szCs w:val="28"/>
        </w:rPr>
        <w:t xml:space="preserve">требований  </w:t>
      </w:r>
      <w:r w:rsidRPr="0027052F">
        <w:rPr>
          <w:sz w:val="28"/>
          <w:szCs w:val="28"/>
        </w:rPr>
        <w:t>Гайнанова</w:t>
      </w:r>
      <w:r w:rsidRPr="0027052F">
        <w:rPr>
          <w:sz w:val="28"/>
          <w:szCs w:val="28"/>
        </w:rPr>
        <w:t xml:space="preserve"> Артура </w:t>
      </w:r>
      <w:r w:rsidRPr="0027052F">
        <w:rPr>
          <w:sz w:val="28"/>
          <w:szCs w:val="28"/>
        </w:rPr>
        <w:t>Алмазовича</w:t>
      </w:r>
      <w:r w:rsidRPr="0027052F">
        <w:rPr>
          <w:sz w:val="28"/>
          <w:szCs w:val="28"/>
        </w:rPr>
        <w:t xml:space="preserve">  к Обществу  с ограниченной ответственность «Компания по </w:t>
      </w:r>
      <w:r w:rsidRPr="0027052F">
        <w:rPr>
          <w:sz w:val="28"/>
          <w:szCs w:val="28"/>
        </w:rPr>
        <w:t>девелопменту</w:t>
      </w:r>
      <w:r w:rsidRPr="0027052F">
        <w:rPr>
          <w:sz w:val="28"/>
          <w:szCs w:val="28"/>
        </w:rPr>
        <w:t xml:space="preserve"> горнолыжного  курорта  Роза Хутор» о защите прав потребителей     отказать.</w:t>
      </w:r>
    </w:p>
    <w:p w:rsidR="00CD4C3F" w:rsidRPr="0027052F" w:rsidP="0027052F">
      <w:pPr>
        <w:ind w:right="-5" w:firstLine="708"/>
        <w:jc w:val="both"/>
        <w:rPr>
          <w:sz w:val="28"/>
          <w:szCs w:val="28"/>
        </w:rPr>
      </w:pPr>
      <w:r w:rsidRPr="0027052F">
        <w:rPr>
          <w:sz w:val="28"/>
          <w:szCs w:val="28"/>
        </w:rPr>
        <w:t xml:space="preserve">Решение может быть обжаловано в апелляционном порядке в Когалымский городской суд Ханты – Мансийского автономного округа – Югры </w:t>
      </w:r>
      <w:r w:rsidRPr="0027052F">
        <w:rPr>
          <w:sz w:val="28"/>
          <w:szCs w:val="28"/>
        </w:rPr>
        <w:t>через мирового судью</w:t>
      </w:r>
      <w:r w:rsidRPr="0027052F">
        <w:rPr>
          <w:sz w:val="28"/>
          <w:szCs w:val="28"/>
        </w:rPr>
        <w:t xml:space="preserve"> в течение месяца.</w:t>
      </w:r>
    </w:p>
    <w:p w:rsidR="00A828B5" w:rsidP="0027052F">
      <w:pPr>
        <w:pStyle w:val="s1"/>
        <w:shd w:val="clear" w:color="auto" w:fill="FFFFFF"/>
        <w:spacing w:before="0" w:beforeAutospacing="0" w:after="0" w:afterAutospacing="0"/>
        <w:ind w:firstLine="708"/>
        <w:jc w:val="both"/>
        <w:rPr>
          <w:sz w:val="28"/>
          <w:szCs w:val="28"/>
        </w:rPr>
      </w:pPr>
    </w:p>
    <w:p w:rsidR="007D4628" w:rsidP="0027052F">
      <w:pPr>
        <w:pStyle w:val="s1"/>
        <w:shd w:val="clear" w:color="auto" w:fill="FFFFFF"/>
        <w:spacing w:before="0" w:beforeAutospacing="0" w:after="0" w:afterAutospacing="0"/>
        <w:ind w:firstLine="708"/>
        <w:jc w:val="both"/>
        <w:rPr>
          <w:sz w:val="28"/>
          <w:szCs w:val="28"/>
        </w:rPr>
      </w:pPr>
      <w:r>
        <w:rPr>
          <w:sz w:val="28"/>
          <w:szCs w:val="28"/>
        </w:rPr>
        <w:t xml:space="preserve"> </w:t>
      </w:r>
    </w:p>
    <w:p w:rsidR="00CD4C3F" w:rsidRPr="0027052F" w:rsidP="0027052F">
      <w:pPr>
        <w:pStyle w:val="s1"/>
        <w:shd w:val="clear" w:color="auto" w:fill="FFFFFF"/>
        <w:spacing w:before="0" w:beforeAutospacing="0" w:after="0" w:afterAutospacing="0"/>
        <w:ind w:firstLine="708"/>
        <w:jc w:val="both"/>
        <w:rPr>
          <w:sz w:val="28"/>
          <w:szCs w:val="28"/>
        </w:rPr>
      </w:pPr>
      <w:r>
        <w:rPr>
          <w:sz w:val="28"/>
          <w:szCs w:val="28"/>
        </w:rPr>
        <w:t xml:space="preserve">Мировой </w:t>
      </w:r>
      <w:r>
        <w:rPr>
          <w:sz w:val="28"/>
          <w:szCs w:val="28"/>
        </w:rPr>
        <w:t>судья:</w:t>
      </w:r>
      <w:r w:rsidRPr="0027052F">
        <w:rPr>
          <w:sz w:val="28"/>
          <w:szCs w:val="28"/>
        </w:rPr>
        <w:tab/>
      </w:r>
      <w:r>
        <w:rPr>
          <w:sz w:val="28"/>
          <w:szCs w:val="28"/>
        </w:rPr>
        <w:tab/>
      </w:r>
      <w:r>
        <w:rPr>
          <w:sz w:val="28"/>
          <w:szCs w:val="28"/>
        </w:rPr>
        <w:tab/>
      </w:r>
      <w:r w:rsidRPr="0027052F">
        <w:rPr>
          <w:sz w:val="28"/>
          <w:szCs w:val="28"/>
        </w:rPr>
        <w:tab/>
      </w:r>
      <w:r w:rsidRPr="0027052F">
        <w:rPr>
          <w:sz w:val="28"/>
          <w:szCs w:val="28"/>
        </w:rPr>
        <w:tab/>
      </w:r>
      <w:r w:rsidRPr="0027052F">
        <w:rPr>
          <w:sz w:val="28"/>
          <w:szCs w:val="28"/>
        </w:rPr>
        <w:tab/>
      </w:r>
      <w:r w:rsidRPr="0027052F">
        <w:rPr>
          <w:sz w:val="28"/>
          <w:szCs w:val="28"/>
        </w:rPr>
        <w:tab/>
        <w:t>Филяева  Е.М.</w:t>
      </w:r>
    </w:p>
    <w:p w:rsidR="00CD4C3F" w:rsidP="00CD4C3F">
      <w:pPr>
        <w:pStyle w:val="s1"/>
        <w:shd w:val="clear" w:color="auto" w:fill="FFFFFF"/>
        <w:spacing w:before="0" w:beforeAutospacing="0" w:after="0" w:afterAutospacing="0"/>
        <w:ind w:firstLine="709"/>
        <w:jc w:val="both"/>
        <w:rPr>
          <w:sz w:val="28"/>
          <w:szCs w:val="28"/>
        </w:rPr>
      </w:pPr>
    </w:p>
    <w:p w:rsidR="00235ED7" w:rsidP="0027052F">
      <w:pPr>
        <w:pStyle w:val="s1"/>
        <w:shd w:val="clear" w:color="auto" w:fill="FFFFFF"/>
        <w:spacing w:before="0" w:beforeAutospacing="0" w:after="0" w:afterAutospacing="0"/>
        <w:jc w:val="both"/>
      </w:pPr>
      <w:r>
        <w:rPr>
          <w:sz w:val="16"/>
          <w:szCs w:val="16"/>
        </w:rPr>
        <w:t xml:space="preserve"> </w:t>
      </w:r>
    </w:p>
    <w:sectPr w:rsidSect="00436218">
      <w:footerReference w:type="default" r:id="rId11"/>
      <w:pgSz w:w="11906" w:h="16838"/>
      <w:pgMar w:top="709" w:right="566" w:bottom="851"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55494822"/>
      <w:docPartObj>
        <w:docPartGallery w:val="Page Numbers (Bottom of Page)"/>
        <w:docPartUnique/>
      </w:docPartObj>
    </w:sdtPr>
    <w:sdtContent>
      <w:p w:rsidR="007D4628">
        <w:pPr>
          <w:pStyle w:val="Footer"/>
          <w:jc w:val="right"/>
        </w:pPr>
        <w:r>
          <w:fldChar w:fldCharType="begin"/>
        </w:r>
        <w:r>
          <w:instrText>PAGE   \* MERGEFORMAT</w:instrText>
        </w:r>
        <w:r>
          <w:fldChar w:fldCharType="separate"/>
        </w:r>
        <w:r w:rsidR="00BA26DA">
          <w:rPr>
            <w:noProof/>
          </w:rPr>
          <w:t>9</w:t>
        </w:r>
        <w:r>
          <w:fldChar w:fldCharType="end"/>
        </w:r>
      </w:p>
    </w:sdtContent>
  </w:sdt>
  <w:p w:rsidR="007D4628">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570"/>
    <w:rsid w:val="000C1675"/>
    <w:rsid w:val="00102EFB"/>
    <w:rsid w:val="001314B7"/>
    <w:rsid w:val="00160664"/>
    <w:rsid w:val="001743C0"/>
    <w:rsid w:val="00210DD0"/>
    <w:rsid w:val="00235ED7"/>
    <w:rsid w:val="0027052F"/>
    <w:rsid w:val="002B28F8"/>
    <w:rsid w:val="002B3522"/>
    <w:rsid w:val="00436218"/>
    <w:rsid w:val="004C7CDF"/>
    <w:rsid w:val="00575AA9"/>
    <w:rsid w:val="005B7CDA"/>
    <w:rsid w:val="00614E37"/>
    <w:rsid w:val="0067673C"/>
    <w:rsid w:val="00714B10"/>
    <w:rsid w:val="00760327"/>
    <w:rsid w:val="007800B3"/>
    <w:rsid w:val="007D4628"/>
    <w:rsid w:val="0097132E"/>
    <w:rsid w:val="009B7770"/>
    <w:rsid w:val="009E4453"/>
    <w:rsid w:val="00A828B5"/>
    <w:rsid w:val="00A866AC"/>
    <w:rsid w:val="00B05B4C"/>
    <w:rsid w:val="00B45A6D"/>
    <w:rsid w:val="00BA26DA"/>
    <w:rsid w:val="00BB3570"/>
    <w:rsid w:val="00BE7A3F"/>
    <w:rsid w:val="00C01B9F"/>
    <w:rsid w:val="00CD4C3F"/>
    <w:rsid w:val="00D43DD1"/>
    <w:rsid w:val="00D44042"/>
    <w:rsid w:val="00D44B21"/>
    <w:rsid w:val="00E50A8A"/>
    <w:rsid w:val="00E511D6"/>
    <w:rsid w:val="00E96245"/>
    <w:rsid w:val="00FE313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F61B8A20-A5E7-468B-8659-5B8A9836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4042"/>
    <w:pPr>
      <w:spacing w:after="0" w:line="240" w:lineRule="auto"/>
    </w:pPr>
    <w:rPr>
      <w:rFonts w:ascii="Times New Roman" w:eastAsia="Times New Roman" w:hAnsi="Times New Roman" w:cs="Times New Roman"/>
      <w:sz w:val="20"/>
      <w:szCs w:val="20"/>
      <w:lang w:eastAsia="ru-RU"/>
    </w:rPr>
  </w:style>
  <w:style w:type="paragraph" w:styleId="Heading1">
    <w:name w:val="heading 1"/>
    <w:basedOn w:val="Normal"/>
    <w:link w:val="1"/>
    <w:uiPriority w:val="9"/>
    <w:qFormat/>
    <w:rsid w:val="007800B3"/>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2EFB"/>
    <w:rPr>
      <w:color w:val="0000FF"/>
      <w:u w:val="single"/>
    </w:rPr>
  </w:style>
  <w:style w:type="paragraph" w:customStyle="1" w:styleId="s1">
    <w:name w:val="s_1"/>
    <w:basedOn w:val="Normal"/>
    <w:rsid w:val="00102EFB"/>
    <w:pPr>
      <w:spacing w:before="100" w:beforeAutospacing="1" w:after="100" w:afterAutospacing="1"/>
    </w:pPr>
    <w:rPr>
      <w:sz w:val="24"/>
      <w:szCs w:val="24"/>
    </w:rPr>
  </w:style>
  <w:style w:type="paragraph" w:styleId="NormalWeb">
    <w:name w:val="Normal (Web)"/>
    <w:basedOn w:val="Normal"/>
    <w:uiPriority w:val="99"/>
    <w:unhideWhenUsed/>
    <w:rsid w:val="0067673C"/>
    <w:pPr>
      <w:spacing w:before="100" w:beforeAutospacing="1" w:after="100" w:afterAutospacing="1"/>
    </w:pPr>
    <w:rPr>
      <w:sz w:val="24"/>
      <w:szCs w:val="24"/>
    </w:rPr>
  </w:style>
  <w:style w:type="character" w:styleId="Emphasis">
    <w:name w:val="Emphasis"/>
    <w:basedOn w:val="DefaultParagraphFont"/>
    <w:uiPriority w:val="20"/>
    <w:qFormat/>
    <w:rsid w:val="00CD4C3F"/>
    <w:rPr>
      <w:i/>
      <w:iCs/>
    </w:rPr>
  </w:style>
  <w:style w:type="character" w:customStyle="1" w:styleId="1">
    <w:name w:val="Заголовок 1 Знак"/>
    <w:basedOn w:val="DefaultParagraphFont"/>
    <w:link w:val="Heading1"/>
    <w:uiPriority w:val="9"/>
    <w:rsid w:val="007800B3"/>
    <w:rPr>
      <w:rFonts w:ascii="Times New Roman" w:eastAsia="Times New Roman" w:hAnsi="Times New Roman" w:cs="Times New Roman"/>
      <w:b/>
      <w:bCs/>
      <w:kern w:val="36"/>
      <w:sz w:val="48"/>
      <w:szCs w:val="48"/>
      <w:lang w:eastAsia="ru-RU"/>
    </w:rPr>
  </w:style>
  <w:style w:type="paragraph" w:styleId="Header">
    <w:name w:val="header"/>
    <w:basedOn w:val="Normal"/>
    <w:link w:val="a"/>
    <w:uiPriority w:val="99"/>
    <w:unhideWhenUsed/>
    <w:rsid w:val="007D4628"/>
    <w:pPr>
      <w:tabs>
        <w:tab w:val="center" w:pos="4677"/>
        <w:tab w:val="right" w:pos="9355"/>
      </w:tabs>
    </w:pPr>
  </w:style>
  <w:style w:type="character" w:customStyle="1" w:styleId="a">
    <w:name w:val="Верхний колонтитул Знак"/>
    <w:basedOn w:val="DefaultParagraphFont"/>
    <w:link w:val="Header"/>
    <w:uiPriority w:val="99"/>
    <w:rsid w:val="007D4628"/>
    <w:rPr>
      <w:rFonts w:ascii="Times New Roman" w:eastAsia="Times New Roman" w:hAnsi="Times New Roman" w:cs="Times New Roman"/>
      <w:sz w:val="20"/>
      <w:szCs w:val="20"/>
      <w:lang w:eastAsia="ru-RU"/>
    </w:rPr>
  </w:style>
  <w:style w:type="paragraph" w:styleId="Footer">
    <w:name w:val="footer"/>
    <w:basedOn w:val="Normal"/>
    <w:link w:val="a0"/>
    <w:uiPriority w:val="99"/>
    <w:unhideWhenUsed/>
    <w:rsid w:val="007D4628"/>
    <w:pPr>
      <w:tabs>
        <w:tab w:val="center" w:pos="4677"/>
        <w:tab w:val="right" w:pos="9355"/>
      </w:tabs>
    </w:pPr>
  </w:style>
  <w:style w:type="character" w:customStyle="1" w:styleId="a0">
    <w:name w:val="Нижний колонтитул Знак"/>
    <w:basedOn w:val="DefaultParagraphFont"/>
    <w:link w:val="Footer"/>
    <w:uiPriority w:val="99"/>
    <w:rsid w:val="007D4628"/>
    <w:rPr>
      <w:rFonts w:ascii="Times New Roman" w:eastAsia="Times New Roman" w:hAnsi="Times New Roman" w:cs="Times New Roman"/>
      <w:sz w:val="20"/>
      <w:szCs w:val="20"/>
      <w:lang w:eastAsia="ru-RU"/>
    </w:rPr>
  </w:style>
  <w:style w:type="paragraph" w:styleId="BalloonText">
    <w:name w:val="Balloon Text"/>
    <w:basedOn w:val="Normal"/>
    <w:link w:val="a1"/>
    <w:uiPriority w:val="99"/>
    <w:semiHidden/>
    <w:unhideWhenUsed/>
    <w:rsid w:val="001743C0"/>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1743C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sud.garant.ru/"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rosakhutor.ru/rules/" TargetMode="External" /><Relationship Id="rId5" Type="http://schemas.openxmlformats.org/officeDocument/2006/relationships/hyperlink" Target="https://arbitr.garant.ru/" TargetMode="External" /><Relationship Id="rId6" Type="http://schemas.openxmlformats.org/officeDocument/2006/relationships/hyperlink" Target="mailto:inforosa@rosakhutor.ru" TargetMode="External" /><Relationship Id="rId7" Type="http://schemas.openxmlformats.org/officeDocument/2006/relationships/hyperlink" Target="https://internet.garant.ru/" TargetMode="External" /><Relationship Id="rId8" Type="http://schemas.openxmlformats.org/officeDocument/2006/relationships/hyperlink" Target="https://rosakhutor.ru/hotels/17452/?adults=2&amp;service_id=%5B17450%5D" TargetMode="External" /><Relationship Id="rId9" Type="http://schemas.openxmlformats.org/officeDocument/2006/relationships/hyperlink" Target="https://rosakhutor.ru/hotels/"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